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78E63" w14:textId="3F8DB674" w:rsidR="00A41933" w:rsidRPr="000A44FD" w:rsidRDefault="00E83F4A" w:rsidP="6B00AABA">
      <w:pPr>
        <w:jc w:val="center"/>
      </w:pPr>
      <w:r w:rsidRPr="000A44FD">
        <w:rPr>
          <w:noProof/>
        </w:rPr>
        <w:drawing>
          <wp:anchor distT="0" distB="0" distL="114300" distR="114300" simplePos="0" relativeHeight="251658240" behindDoc="1" locked="0" layoutInCell="1" allowOverlap="1" wp14:anchorId="1683EC7F" wp14:editId="6CB9AB9F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580515" cy="581025"/>
            <wp:effectExtent l="0" t="0" r="635" b="0"/>
            <wp:wrapSquare wrapText="bothSides"/>
            <wp:docPr id="1468572684" name="Picture 1468572684" descr="Home - Gardiner Found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0515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674D" w:rsidRPr="000A44FD">
        <w:t xml:space="preserve"> </w:t>
      </w:r>
    </w:p>
    <w:p w14:paraId="2B612DB2" w14:textId="09D47DB2" w:rsidR="00E83F4A" w:rsidRPr="000A44FD" w:rsidRDefault="00595E22" w:rsidP="6B00AABA">
      <w:pPr>
        <w:jc w:val="center"/>
      </w:pPr>
      <w:r w:rsidRPr="000A44FD">
        <w:rPr>
          <w:noProof/>
        </w:rPr>
        <w:drawing>
          <wp:anchor distT="0" distB="0" distL="114300" distR="114300" simplePos="0" relativeHeight="251658248" behindDoc="1" locked="0" layoutInCell="1" allowOverlap="1" wp14:anchorId="1D1DE915" wp14:editId="574FD7B2">
            <wp:simplePos x="0" y="0"/>
            <wp:positionH relativeFrom="column">
              <wp:posOffset>4976968</wp:posOffset>
            </wp:positionH>
            <wp:positionV relativeFrom="paragraph">
              <wp:posOffset>337185</wp:posOffset>
            </wp:positionV>
            <wp:extent cx="1403350" cy="689610"/>
            <wp:effectExtent l="0" t="0" r="6350" b="0"/>
            <wp:wrapTight wrapText="bothSides">
              <wp:wrapPolygon edited="0">
                <wp:start x="0" y="0"/>
                <wp:lineTo x="0" y="20884"/>
                <wp:lineTo x="21405" y="20884"/>
                <wp:lineTo x="21405" y="0"/>
                <wp:lineTo x="0" y="0"/>
              </wp:wrapPolygon>
            </wp:wrapTight>
            <wp:docPr id="203687764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4135" r="2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0" cy="689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44FD">
        <w:rPr>
          <w:b/>
          <w:bCs/>
          <w:noProof/>
          <w:sz w:val="36"/>
          <w:szCs w:val="36"/>
        </w:rPr>
        <w:drawing>
          <wp:anchor distT="0" distB="0" distL="114300" distR="114300" simplePos="0" relativeHeight="251658241" behindDoc="1" locked="0" layoutInCell="1" allowOverlap="1" wp14:anchorId="3BD90FA5" wp14:editId="033DB63E">
            <wp:simplePos x="0" y="0"/>
            <wp:positionH relativeFrom="column">
              <wp:posOffset>3264328</wp:posOffset>
            </wp:positionH>
            <wp:positionV relativeFrom="paragraph">
              <wp:posOffset>317825</wp:posOffset>
            </wp:positionV>
            <wp:extent cx="1654810" cy="727710"/>
            <wp:effectExtent l="0" t="0" r="2540" b="0"/>
            <wp:wrapTight wrapText="bothSides">
              <wp:wrapPolygon edited="0">
                <wp:start x="3233" y="1131"/>
                <wp:lineTo x="1741" y="3958"/>
                <wp:lineTo x="746" y="7351"/>
                <wp:lineTo x="746" y="13571"/>
                <wp:lineTo x="2984" y="18660"/>
                <wp:lineTo x="3979" y="19791"/>
                <wp:lineTo x="5968" y="19791"/>
                <wp:lineTo x="21384" y="16963"/>
                <wp:lineTo x="21384" y="3958"/>
                <wp:lineTo x="5719" y="1131"/>
                <wp:lineTo x="3233" y="1131"/>
              </wp:wrapPolygon>
            </wp:wrapTight>
            <wp:docPr id="18049776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4810" cy="727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44FD">
        <w:rPr>
          <w:b/>
          <w:bCs/>
          <w:noProof/>
          <w:sz w:val="36"/>
          <w:szCs w:val="36"/>
        </w:rPr>
        <w:drawing>
          <wp:anchor distT="0" distB="0" distL="114300" distR="114300" simplePos="0" relativeHeight="251658242" behindDoc="1" locked="0" layoutInCell="1" allowOverlap="1" wp14:anchorId="4E5EFB84" wp14:editId="2B050C3C">
            <wp:simplePos x="0" y="0"/>
            <wp:positionH relativeFrom="column">
              <wp:posOffset>1613387</wp:posOffset>
            </wp:positionH>
            <wp:positionV relativeFrom="paragraph">
              <wp:posOffset>354419</wp:posOffset>
            </wp:positionV>
            <wp:extent cx="1652270" cy="667385"/>
            <wp:effectExtent l="0" t="0" r="5080" b="0"/>
            <wp:wrapTight wrapText="bothSides">
              <wp:wrapPolygon edited="0">
                <wp:start x="3985" y="0"/>
                <wp:lineTo x="498" y="1233"/>
                <wp:lineTo x="0" y="2466"/>
                <wp:lineTo x="0" y="17264"/>
                <wp:lineTo x="1743" y="20346"/>
                <wp:lineTo x="5230" y="20963"/>
                <wp:lineTo x="6973" y="20963"/>
                <wp:lineTo x="21417" y="17264"/>
                <wp:lineTo x="21417" y="4316"/>
                <wp:lineTo x="5479" y="0"/>
                <wp:lineTo x="3985" y="0"/>
              </wp:wrapPolygon>
            </wp:wrapTight>
            <wp:docPr id="100001549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667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44FD">
        <w:rPr>
          <w:b/>
          <w:bCs/>
          <w:noProof/>
          <w:sz w:val="36"/>
          <w:szCs w:val="36"/>
        </w:rPr>
        <w:drawing>
          <wp:anchor distT="0" distB="0" distL="114300" distR="114300" simplePos="0" relativeHeight="251658243" behindDoc="1" locked="0" layoutInCell="1" allowOverlap="1" wp14:anchorId="3C299DC5" wp14:editId="200A611F">
            <wp:simplePos x="0" y="0"/>
            <wp:positionH relativeFrom="column">
              <wp:posOffset>-448310</wp:posOffset>
            </wp:positionH>
            <wp:positionV relativeFrom="paragraph">
              <wp:posOffset>442935</wp:posOffset>
            </wp:positionV>
            <wp:extent cx="1970405" cy="461010"/>
            <wp:effectExtent l="0" t="0" r="0" b="0"/>
            <wp:wrapTight wrapText="bothSides">
              <wp:wrapPolygon edited="0">
                <wp:start x="15245" y="0"/>
                <wp:lineTo x="835" y="0"/>
                <wp:lineTo x="0" y="893"/>
                <wp:lineTo x="0" y="20529"/>
                <wp:lineTo x="16498" y="20529"/>
                <wp:lineTo x="19839" y="19636"/>
                <wp:lineTo x="20883" y="18744"/>
                <wp:lineTo x="20465" y="14281"/>
                <wp:lineTo x="21301" y="5355"/>
                <wp:lineTo x="21301" y="0"/>
                <wp:lineTo x="16289" y="0"/>
                <wp:lineTo x="15245" y="0"/>
              </wp:wrapPolygon>
            </wp:wrapTight>
            <wp:docPr id="201838199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0405" cy="46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45CD13" w14:textId="686587DD" w:rsidR="00300ECD" w:rsidRPr="000A44FD" w:rsidRDefault="00300ECD" w:rsidP="00300ECD">
      <w:pPr>
        <w:jc w:val="center"/>
      </w:pPr>
    </w:p>
    <w:p w14:paraId="0B984FD3" w14:textId="048AD4F4" w:rsidR="6B00AABA" w:rsidRPr="000A44FD" w:rsidRDefault="00093E2B" w:rsidP="002F36AD">
      <w:pPr>
        <w:pStyle w:val="Heading2"/>
        <w:spacing w:line="240" w:lineRule="auto"/>
        <w:jc w:val="center"/>
        <w:rPr>
          <w:b/>
          <w:bCs/>
          <w:sz w:val="36"/>
          <w:szCs w:val="36"/>
        </w:rPr>
      </w:pPr>
      <w:r w:rsidRPr="000A44FD">
        <w:rPr>
          <w:b/>
          <w:bCs/>
          <w:sz w:val="36"/>
          <w:szCs w:val="36"/>
        </w:rPr>
        <w:t xml:space="preserve">Gardiner Foundation </w:t>
      </w:r>
      <w:r w:rsidR="687D0530" w:rsidRPr="000A44FD">
        <w:rPr>
          <w:b/>
          <w:bCs/>
          <w:sz w:val="36"/>
          <w:szCs w:val="36"/>
        </w:rPr>
        <w:t>Community Development Grants</w:t>
      </w:r>
      <w:r w:rsidR="00F456D6" w:rsidRPr="000A44FD">
        <w:rPr>
          <w:b/>
          <w:bCs/>
          <w:sz w:val="36"/>
          <w:szCs w:val="36"/>
        </w:rPr>
        <w:br/>
      </w:r>
      <w:r w:rsidR="003B4EA3" w:rsidRPr="000A44FD">
        <w:rPr>
          <w:b/>
          <w:bCs/>
          <w:sz w:val="36"/>
          <w:szCs w:val="36"/>
        </w:rPr>
        <w:t xml:space="preserve">2026 </w:t>
      </w:r>
      <w:r w:rsidR="00F456D6" w:rsidRPr="000A44FD">
        <w:rPr>
          <w:b/>
          <w:bCs/>
          <w:sz w:val="36"/>
          <w:szCs w:val="36"/>
        </w:rPr>
        <w:t>Guidelines</w:t>
      </w:r>
    </w:p>
    <w:p w14:paraId="45B280DE" w14:textId="53E8520F" w:rsidR="69C99BD9" w:rsidRPr="000A44FD" w:rsidRDefault="69C99BD9" w:rsidP="42DA2638">
      <w:pPr>
        <w:pStyle w:val="Heading3"/>
        <w:rPr>
          <w:b/>
          <w:bCs/>
          <w:highlight w:val="yellow"/>
        </w:rPr>
      </w:pPr>
      <w:r w:rsidRPr="000A44FD">
        <w:rPr>
          <w:b/>
          <w:bCs/>
        </w:rPr>
        <w:t>About Gardiner Foundation</w:t>
      </w:r>
      <w:r w:rsidR="264FFE4E" w:rsidRPr="000A44FD">
        <w:rPr>
          <w:b/>
          <w:bCs/>
        </w:rPr>
        <w:t xml:space="preserve"> </w:t>
      </w:r>
    </w:p>
    <w:p w14:paraId="2313F8DC" w14:textId="66C59FAF" w:rsidR="69C99BD9" w:rsidRPr="000A44FD" w:rsidRDefault="69C99BD9" w:rsidP="42DA2638">
      <w:pPr>
        <w:rPr>
          <w:rFonts w:ascii="Aptos" w:eastAsia="Aptos" w:hAnsi="Aptos" w:cs="Aptos"/>
          <w:sz w:val="22"/>
          <w:szCs w:val="22"/>
        </w:rPr>
      </w:pPr>
      <w:r w:rsidRPr="000A44FD">
        <w:rPr>
          <w:rFonts w:ascii="Aptos" w:eastAsia="Aptos" w:hAnsi="Aptos" w:cs="Aptos"/>
          <w:sz w:val="22"/>
          <w:szCs w:val="22"/>
        </w:rPr>
        <w:t>Gardiner Foundation is a not-for-profit philanthropic organisation with a vision for vibrant, thriving Victorian dairy communities where people want to live, work and invest. From 200</w:t>
      </w:r>
      <w:r w:rsidR="00511575" w:rsidRPr="000A44FD">
        <w:rPr>
          <w:rFonts w:ascii="Aptos" w:eastAsia="Aptos" w:hAnsi="Aptos" w:cs="Aptos"/>
          <w:sz w:val="22"/>
          <w:szCs w:val="22"/>
        </w:rPr>
        <w:t>2</w:t>
      </w:r>
      <w:r w:rsidRPr="000A44FD">
        <w:rPr>
          <w:rFonts w:ascii="Aptos" w:eastAsia="Aptos" w:hAnsi="Aptos" w:cs="Aptos"/>
          <w:sz w:val="22"/>
          <w:szCs w:val="22"/>
        </w:rPr>
        <w:t xml:space="preserve"> to 202</w:t>
      </w:r>
      <w:r w:rsidR="00360022">
        <w:rPr>
          <w:rFonts w:ascii="Aptos" w:eastAsia="Aptos" w:hAnsi="Aptos" w:cs="Aptos"/>
          <w:sz w:val="22"/>
          <w:szCs w:val="22"/>
        </w:rPr>
        <w:t>5</w:t>
      </w:r>
      <w:r w:rsidRPr="000A44FD">
        <w:rPr>
          <w:rFonts w:ascii="Aptos" w:eastAsia="Aptos" w:hAnsi="Aptos" w:cs="Aptos"/>
          <w:sz w:val="22"/>
          <w:szCs w:val="22"/>
        </w:rPr>
        <w:t xml:space="preserve">, Gardiner Foundation’s Community Grants program </w:t>
      </w:r>
      <w:r w:rsidR="00360022">
        <w:rPr>
          <w:rFonts w:ascii="Aptos" w:eastAsia="Aptos" w:hAnsi="Aptos" w:cs="Aptos"/>
          <w:sz w:val="22"/>
          <w:szCs w:val="22"/>
        </w:rPr>
        <w:t xml:space="preserve">has </w:t>
      </w:r>
      <w:r w:rsidRPr="000A44FD">
        <w:rPr>
          <w:rFonts w:ascii="Aptos" w:eastAsia="Aptos" w:hAnsi="Aptos" w:cs="Aptos"/>
          <w:sz w:val="22"/>
          <w:szCs w:val="22"/>
        </w:rPr>
        <w:t xml:space="preserve">invested </w:t>
      </w:r>
      <w:r w:rsidR="00360022">
        <w:rPr>
          <w:rFonts w:ascii="Aptos" w:eastAsia="Aptos" w:hAnsi="Aptos" w:cs="Aptos"/>
          <w:sz w:val="22"/>
          <w:szCs w:val="22"/>
        </w:rPr>
        <w:t xml:space="preserve">over </w:t>
      </w:r>
      <w:r w:rsidRPr="000A44FD">
        <w:rPr>
          <w:rFonts w:ascii="Aptos" w:eastAsia="Aptos" w:hAnsi="Aptos" w:cs="Aptos"/>
          <w:sz w:val="22"/>
          <w:szCs w:val="22"/>
        </w:rPr>
        <w:t>$2.</w:t>
      </w:r>
      <w:r w:rsidR="00B638E0">
        <w:rPr>
          <w:rFonts w:ascii="Aptos" w:eastAsia="Aptos" w:hAnsi="Aptos" w:cs="Aptos"/>
          <w:sz w:val="22"/>
          <w:szCs w:val="22"/>
        </w:rPr>
        <w:t>5</w:t>
      </w:r>
      <w:r w:rsidRPr="000A44FD">
        <w:rPr>
          <w:rFonts w:ascii="Aptos" w:eastAsia="Aptos" w:hAnsi="Aptos" w:cs="Aptos"/>
          <w:sz w:val="22"/>
          <w:szCs w:val="22"/>
        </w:rPr>
        <w:t xml:space="preserve">M across </w:t>
      </w:r>
      <w:r w:rsidR="00EC3BC2">
        <w:rPr>
          <w:rFonts w:ascii="Aptos" w:eastAsia="Aptos" w:hAnsi="Aptos" w:cs="Aptos"/>
          <w:sz w:val="22"/>
          <w:szCs w:val="22"/>
        </w:rPr>
        <w:t xml:space="preserve">more than </w:t>
      </w:r>
      <w:r w:rsidR="00511575" w:rsidRPr="000A44FD">
        <w:rPr>
          <w:rFonts w:ascii="Aptos" w:eastAsia="Aptos" w:hAnsi="Aptos" w:cs="Aptos"/>
          <w:sz w:val="22"/>
          <w:szCs w:val="22"/>
        </w:rPr>
        <w:t>60</w:t>
      </w:r>
      <w:r w:rsidR="00EC3BC2">
        <w:rPr>
          <w:rFonts w:ascii="Aptos" w:eastAsia="Aptos" w:hAnsi="Aptos" w:cs="Aptos"/>
          <w:sz w:val="22"/>
          <w:szCs w:val="22"/>
        </w:rPr>
        <w:t>0</w:t>
      </w:r>
      <w:r w:rsidR="00511575" w:rsidRPr="000A44FD">
        <w:rPr>
          <w:rFonts w:ascii="Aptos" w:eastAsia="Aptos" w:hAnsi="Aptos" w:cs="Aptos"/>
          <w:sz w:val="22"/>
          <w:szCs w:val="22"/>
        </w:rPr>
        <w:t xml:space="preserve"> </w:t>
      </w:r>
      <w:r w:rsidRPr="000A44FD">
        <w:rPr>
          <w:rFonts w:ascii="Aptos" w:eastAsia="Aptos" w:hAnsi="Aptos" w:cs="Aptos"/>
          <w:sz w:val="22"/>
          <w:szCs w:val="22"/>
        </w:rPr>
        <w:t xml:space="preserve">community </w:t>
      </w:r>
      <w:r w:rsidR="00886AE1">
        <w:rPr>
          <w:rFonts w:ascii="Aptos" w:eastAsia="Aptos" w:hAnsi="Aptos" w:cs="Aptos"/>
          <w:sz w:val="22"/>
          <w:szCs w:val="22"/>
        </w:rPr>
        <w:t>project</w:t>
      </w:r>
      <w:r w:rsidR="00886AE1" w:rsidRPr="000A44FD">
        <w:rPr>
          <w:rFonts w:ascii="Aptos" w:eastAsia="Aptos" w:hAnsi="Aptos" w:cs="Aptos"/>
          <w:sz w:val="22"/>
          <w:szCs w:val="22"/>
        </w:rPr>
        <w:t xml:space="preserve">s </w:t>
      </w:r>
      <w:r w:rsidRPr="000A44FD">
        <w:rPr>
          <w:rFonts w:ascii="Aptos" w:eastAsia="Aptos" w:hAnsi="Aptos" w:cs="Aptos"/>
          <w:sz w:val="22"/>
          <w:szCs w:val="22"/>
        </w:rPr>
        <w:t>in regional Victoria</w:t>
      </w:r>
      <w:r w:rsidR="192D5BF6" w:rsidRPr="000A44FD">
        <w:rPr>
          <w:rFonts w:ascii="Aptos" w:eastAsia="Aptos" w:hAnsi="Aptos" w:cs="Aptos"/>
          <w:sz w:val="22"/>
          <w:szCs w:val="22"/>
        </w:rPr>
        <w:t xml:space="preserve">. </w:t>
      </w:r>
    </w:p>
    <w:p w14:paraId="6E362839" w14:textId="12DE8DBC" w:rsidR="00295DE2" w:rsidRPr="000A44FD" w:rsidRDefault="00295DE2" w:rsidP="00295DE2">
      <w:pPr>
        <w:rPr>
          <w:rFonts w:ascii="Aptos" w:eastAsia="Aptos" w:hAnsi="Aptos" w:cs="Aptos"/>
          <w:sz w:val="22"/>
          <w:szCs w:val="22"/>
        </w:rPr>
      </w:pPr>
      <w:r w:rsidRPr="000A44FD">
        <w:rPr>
          <w:rFonts w:ascii="Aptos" w:eastAsia="Aptos" w:hAnsi="Aptos" w:cs="Aptos"/>
          <w:sz w:val="22"/>
          <w:szCs w:val="22"/>
        </w:rPr>
        <w:t xml:space="preserve">Delivered in collaboration with regional community foundations, the program recognises the value of local insight and leadership in driving meaningful outcomes. In 2025, Gardiner partnered with Border Trust, </w:t>
      </w:r>
      <w:r w:rsidR="004E1A67" w:rsidRPr="000A44FD">
        <w:rPr>
          <w:sz w:val="22"/>
          <w:szCs w:val="22"/>
        </w:rPr>
        <w:t>Greater Shepparton Foundation</w:t>
      </w:r>
      <w:r w:rsidRPr="000A44FD">
        <w:rPr>
          <w:rFonts w:ascii="Aptos" w:eastAsia="Aptos" w:hAnsi="Aptos" w:cs="Aptos"/>
          <w:sz w:val="22"/>
          <w:szCs w:val="22"/>
        </w:rPr>
        <w:t xml:space="preserve">, </w:t>
      </w:r>
      <w:r w:rsidR="004E1A67" w:rsidRPr="000A44FD">
        <w:rPr>
          <w:sz w:val="22"/>
          <w:szCs w:val="22"/>
        </w:rPr>
        <w:t>Gippsland Community Foundation</w:t>
      </w:r>
      <w:r w:rsidRPr="000A44FD">
        <w:rPr>
          <w:rFonts w:ascii="Aptos" w:eastAsia="Aptos" w:hAnsi="Aptos" w:cs="Aptos"/>
          <w:sz w:val="22"/>
          <w:szCs w:val="22"/>
        </w:rPr>
        <w:t xml:space="preserve"> and </w:t>
      </w:r>
      <w:proofErr w:type="gramStart"/>
      <w:r w:rsidRPr="000A44FD">
        <w:rPr>
          <w:rFonts w:ascii="Aptos" w:eastAsia="Aptos" w:hAnsi="Aptos" w:cs="Aptos"/>
          <w:sz w:val="22"/>
          <w:szCs w:val="22"/>
        </w:rPr>
        <w:t>South West</w:t>
      </w:r>
      <w:proofErr w:type="gramEnd"/>
      <w:r w:rsidRPr="000A44FD">
        <w:rPr>
          <w:rFonts w:ascii="Aptos" w:eastAsia="Aptos" w:hAnsi="Aptos" w:cs="Aptos"/>
          <w:sz w:val="22"/>
          <w:szCs w:val="22"/>
        </w:rPr>
        <w:t xml:space="preserve"> Community Foundati</w:t>
      </w:r>
      <w:r w:rsidR="00102AFB" w:rsidRPr="000A44FD">
        <w:rPr>
          <w:rFonts w:ascii="Aptos" w:eastAsia="Aptos" w:hAnsi="Aptos" w:cs="Aptos"/>
          <w:sz w:val="22"/>
          <w:szCs w:val="22"/>
        </w:rPr>
        <w:t xml:space="preserve">on </w:t>
      </w:r>
      <w:r w:rsidRPr="000A44FD">
        <w:rPr>
          <w:rFonts w:ascii="Aptos" w:eastAsia="Aptos" w:hAnsi="Aptos" w:cs="Aptos"/>
          <w:sz w:val="22"/>
          <w:szCs w:val="22"/>
        </w:rPr>
        <w:t>to distribute $150,000 in grants to projects that foster connection, wellbeing and resilience.</w:t>
      </w:r>
    </w:p>
    <w:p w14:paraId="2EB1F564" w14:textId="77777777" w:rsidR="00295DE2" w:rsidRPr="000A44FD" w:rsidRDefault="00295DE2" w:rsidP="00295DE2">
      <w:pPr>
        <w:rPr>
          <w:rFonts w:ascii="Aptos" w:eastAsia="Aptos" w:hAnsi="Aptos" w:cs="Aptos"/>
          <w:sz w:val="22"/>
          <w:szCs w:val="22"/>
        </w:rPr>
      </w:pPr>
      <w:r w:rsidRPr="000A44FD">
        <w:rPr>
          <w:rFonts w:ascii="Aptos" w:eastAsia="Aptos" w:hAnsi="Aptos" w:cs="Aptos"/>
          <w:sz w:val="22"/>
          <w:szCs w:val="22"/>
        </w:rPr>
        <w:t>Funding of up to $10,000 is available for initiatives that promote social interaction, enhance wellbeing, enable digital inclusion, and improve access and mobility.</w:t>
      </w:r>
    </w:p>
    <w:p w14:paraId="4C1A6FFC" w14:textId="7066AB7D" w:rsidR="69C99BD9" w:rsidRPr="000A44FD" w:rsidRDefault="69C99BD9" w:rsidP="42DA2638">
      <w:pPr>
        <w:pStyle w:val="Heading3"/>
        <w:rPr>
          <w:b/>
          <w:bCs/>
        </w:rPr>
      </w:pPr>
      <w:r w:rsidRPr="000A44FD">
        <w:rPr>
          <w:b/>
          <w:bCs/>
        </w:rPr>
        <w:t>Community Development Grants</w:t>
      </w:r>
    </w:p>
    <w:p w14:paraId="76B54C32" w14:textId="423067FD" w:rsidR="597B04C5" w:rsidRPr="000A44FD" w:rsidRDefault="597B04C5" w:rsidP="42DA2638">
      <w:pPr>
        <w:rPr>
          <w:rFonts w:ascii="Aptos" w:eastAsia="Aptos" w:hAnsi="Aptos" w:cs="Aptos"/>
          <w:sz w:val="22"/>
          <w:szCs w:val="22"/>
        </w:rPr>
      </w:pPr>
      <w:r w:rsidRPr="000A44FD">
        <w:rPr>
          <w:rFonts w:ascii="Aptos" w:eastAsia="Aptos" w:hAnsi="Aptos" w:cs="Aptos"/>
          <w:sz w:val="22"/>
          <w:szCs w:val="22"/>
        </w:rPr>
        <w:t xml:space="preserve">Gardiner Community Development </w:t>
      </w:r>
      <w:r w:rsidR="22867D09" w:rsidRPr="000A44FD">
        <w:rPr>
          <w:rFonts w:ascii="Aptos" w:eastAsia="Aptos" w:hAnsi="Aptos" w:cs="Aptos"/>
          <w:sz w:val="22"/>
          <w:szCs w:val="22"/>
        </w:rPr>
        <w:t>G</w:t>
      </w:r>
      <w:r w:rsidRPr="000A44FD">
        <w:rPr>
          <w:rFonts w:ascii="Aptos" w:eastAsia="Aptos" w:hAnsi="Aptos" w:cs="Aptos"/>
          <w:sz w:val="22"/>
          <w:szCs w:val="22"/>
        </w:rPr>
        <w:t xml:space="preserve">rants </w:t>
      </w:r>
      <w:r w:rsidR="00FF282A" w:rsidRPr="000A44FD">
        <w:rPr>
          <w:rFonts w:ascii="Aptos" w:eastAsia="Aptos" w:hAnsi="Aptos" w:cs="Aptos"/>
          <w:sz w:val="22"/>
          <w:szCs w:val="22"/>
        </w:rPr>
        <w:t xml:space="preserve">invests in locally led projects that strengthen the social fabric </w:t>
      </w:r>
      <w:r w:rsidR="00D94A60" w:rsidRPr="000A44FD">
        <w:rPr>
          <w:rFonts w:ascii="Aptos" w:eastAsia="Aptos" w:hAnsi="Aptos" w:cs="Aptos"/>
          <w:sz w:val="22"/>
          <w:szCs w:val="22"/>
        </w:rPr>
        <w:t xml:space="preserve">and connectivity </w:t>
      </w:r>
      <w:r w:rsidR="00FF282A" w:rsidRPr="000A44FD">
        <w:rPr>
          <w:rFonts w:ascii="Aptos" w:eastAsia="Aptos" w:hAnsi="Aptos" w:cs="Aptos"/>
          <w:sz w:val="22"/>
          <w:szCs w:val="22"/>
        </w:rPr>
        <w:t>of Victoria’s dairy communities</w:t>
      </w:r>
      <w:r w:rsidR="1126515D" w:rsidRPr="000A44FD">
        <w:rPr>
          <w:rFonts w:ascii="Aptos" w:eastAsia="Aptos" w:hAnsi="Aptos" w:cs="Aptos"/>
          <w:sz w:val="22"/>
          <w:szCs w:val="22"/>
        </w:rPr>
        <w:t>.</w:t>
      </w:r>
    </w:p>
    <w:p w14:paraId="6888CEDB" w14:textId="375EDF09" w:rsidR="4596C0F4" w:rsidRPr="000A44FD" w:rsidRDefault="4596C0F4" w:rsidP="002F2C72">
      <w:pPr>
        <w:spacing w:after="0"/>
        <w:rPr>
          <w:rFonts w:ascii="Aptos" w:eastAsia="Aptos" w:hAnsi="Aptos" w:cs="Aptos"/>
          <w:sz w:val="22"/>
          <w:szCs w:val="22"/>
        </w:rPr>
      </w:pPr>
      <w:r w:rsidRPr="000A44FD">
        <w:rPr>
          <w:rFonts w:ascii="Aptos" w:eastAsia="Aptos" w:hAnsi="Aptos" w:cs="Aptos"/>
          <w:sz w:val="22"/>
          <w:szCs w:val="22"/>
        </w:rPr>
        <w:t xml:space="preserve">Approaches to </w:t>
      </w:r>
      <w:r w:rsidRPr="000A44FD">
        <w:rPr>
          <w:rFonts w:ascii="Aptos" w:eastAsia="Aptos" w:hAnsi="Aptos" w:cs="Aptos"/>
          <w:b/>
          <w:bCs/>
          <w:sz w:val="22"/>
          <w:szCs w:val="22"/>
        </w:rPr>
        <w:t>social connectivity</w:t>
      </w:r>
      <w:r w:rsidRPr="000A44FD">
        <w:rPr>
          <w:rFonts w:ascii="Aptos" w:eastAsia="Aptos" w:hAnsi="Aptos" w:cs="Aptos"/>
          <w:sz w:val="22"/>
          <w:szCs w:val="22"/>
        </w:rPr>
        <w:t xml:space="preserve"> may include, but are not limited to</w:t>
      </w:r>
      <w:r w:rsidR="242B30C7" w:rsidRPr="000A44FD">
        <w:rPr>
          <w:rFonts w:ascii="Aptos" w:eastAsia="Aptos" w:hAnsi="Aptos" w:cs="Aptos"/>
          <w:sz w:val="22"/>
          <w:szCs w:val="22"/>
        </w:rPr>
        <w:t>,</w:t>
      </w:r>
      <w:r w:rsidRPr="000A44FD">
        <w:rPr>
          <w:rFonts w:ascii="Aptos" w:eastAsia="Aptos" w:hAnsi="Aptos" w:cs="Aptos"/>
          <w:sz w:val="22"/>
          <w:szCs w:val="22"/>
        </w:rPr>
        <w:t xml:space="preserve"> initiatives that:</w:t>
      </w:r>
    </w:p>
    <w:p w14:paraId="51C7F2AC" w14:textId="596381F0" w:rsidR="4596C0F4" w:rsidRPr="000A44FD" w:rsidRDefault="4596C0F4" w:rsidP="00931871">
      <w:pPr>
        <w:pStyle w:val="ListParagraph"/>
        <w:numPr>
          <w:ilvl w:val="0"/>
          <w:numId w:val="16"/>
        </w:numPr>
        <w:rPr>
          <w:rFonts w:ascii="Aptos" w:eastAsia="Aptos" w:hAnsi="Aptos" w:cs="Aptos"/>
          <w:sz w:val="22"/>
          <w:szCs w:val="22"/>
        </w:rPr>
      </w:pPr>
      <w:r w:rsidRPr="000A44FD">
        <w:rPr>
          <w:rFonts w:ascii="Aptos" w:eastAsia="Aptos" w:hAnsi="Aptos" w:cs="Aptos"/>
          <w:sz w:val="22"/>
          <w:szCs w:val="22"/>
        </w:rPr>
        <w:t>Promote social interaction and community participation</w:t>
      </w:r>
      <w:r w:rsidR="6B2AA22D" w:rsidRPr="000A44FD">
        <w:rPr>
          <w:rFonts w:ascii="Aptos" w:eastAsia="Aptos" w:hAnsi="Aptos" w:cs="Aptos"/>
          <w:sz w:val="22"/>
          <w:szCs w:val="22"/>
        </w:rPr>
        <w:t>;</w:t>
      </w:r>
    </w:p>
    <w:p w14:paraId="1AD4AD7E" w14:textId="0EE12D6E" w:rsidR="4596C0F4" w:rsidRPr="000A44FD" w:rsidRDefault="4596C0F4" w:rsidP="00931871">
      <w:pPr>
        <w:pStyle w:val="ListParagraph"/>
        <w:numPr>
          <w:ilvl w:val="0"/>
          <w:numId w:val="16"/>
        </w:numPr>
        <w:rPr>
          <w:rFonts w:ascii="Aptos" w:eastAsia="Aptos" w:hAnsi="Aptos" w:cs="Aptos"/>
          <w:sz w:val="22"/>
          <w:szCs w:val="22"/>
        </w:rPr>
      </w:pPr>
      <w:r w:rsidRPr="000A44FD">
        <w:rPr>
          <w:rFonts w:ascii="Aptos" w:eastAsia="Aptos" w:hAnsi="Aptos" w:cs="Aptos"/>
          <w:sz w:val="22"/>
          <w:szCs w:val="22"/>
        </w:rPr>
        <w:t>Enhance wellbeing</w:t>
      </w:r>
      <w:r w:rsidR="0AE8C383" w:rsidRPr="000A44FD">
        <w:rPr>
          <w:rFonts w:ascii="Aptos" w:eastAsia="Aptos" w:hAnsi="Aptos" w:cs="Aptos"/>
          <w:sz w:val="22"/>
          <w:szCs w:val="22"/>
        </w:rPr>
        <w:t>;</w:t>
      </w:r>
    </w:p>
    <w:p w14:paraId="1C6F3EF5" w14:textId="2D133EE4" w:rsidR="4596C0F4" w:rsidRPr="000A44FD" w:rsidRDefault="4596C0F4" w:rsidP="00931871">
      <w:pPr>
        <w:pStyle w:val="ListParagraph"/>
        <w:numPr>
          <w:ilvl w:val="0"/>
          <w:numId w:val="16"/>
        </w:numPr>
        <w:rPr>
          <w:rFonts w:ascii="Aptos" w:eastAsia="Aptos" w:hAnsi="Aptos" w:cs="Aptos"/>
          <w:sz w:val="22"/>
          <w:szCs w:val="22"/>
        </w:rPr>
      </w:pPr>
      <w:r w:rsidRPr="000A44FD">
        <w:rPr>
          <w:rFonts w:ascii="Aptos" w:eastAsia="Aptos" w:hAnsi="Aptos" w:cs="Aptos"/>
          <w:sz w:val="22"/>
          <w:szCs w:val="22"/>
        </w:rPr>
        <w:t>Enable digital inclusion</w:t>
      </w:r>
      <w:r w:rsidR="0F5FF155" w:rsidRPr="000A44FD">
        <w:rPr>
          <w:rFonts w:ascii="Aptos" w:eastAsia="Aptos" w:hAnsi="Aptos" w:cs="Aptos"/>
          <w:sz w:val="22"/>
          <w:szCs w:val="22"/>
        </w:rPr>
        <w:t xml:space="preserve">, </w:t>
      </w:r>
      <w:r w:rsidR="73BF8841" w:rsidRPr="000A44FD">
        <w:rPr>
          <w:rFonts w:ascii="Aptos" w:eastAsia="Aptos" w:hAnsi="Aptos" w:cs="Aptos"/>
          <w:sz w:val="22"/>
          <w:szCs w:val="22"/>
        </w:rPr>
        <w:t>and/or</w:t>
      </w:r>
    </w:p>
    <w:p w14:paraId="00E2B256" w14:textId="1FC990C2" w:rsidR="4596C0F4" w:rsidRPr="000A44FD" w:rsidRDefault="4596C0F4" w:rsidP="00931871">
      <w:pPr>
        <w:pStyle w:val="ListParagraph"/>
        <w:numPr>
          <w:ilvl w:val="0"/>
          <w:numId w:val="16"/>
        </w:numPr>
        <w:rPr>
          <w:rFonts w:ascii="Aptos" w:eastAsia="Aptos" w:hAnsi="Aptos" w:cs="Aptos"/>
          <w:sz w:val="22"/>
          <w:szCs w:val="22"/>
        </w:rPr>
      </w:pPr>
      <w:r w:rsidRPr="000A44FD">
        <w:rPr>
          <w:rFonts w:ascii="Aptos" w:eastAsia="Aptos" w:hAnsi="Aptos" w:cs="Aptos"/>
          <w:sz w:val="22"/>
          <w:szCs w:val="22"/>
        </w:rPr>
        <w:t>Improve mobility and access to community.</w:t>
      </w:r>
    </w:p>
    <w:p w14:paraId="5E673691" w14:textId="5BC9CAE1" w:rsidR="22771CED" w:rsidRPr="000A44FD" w:rsidRDefault="22771CED" w:rsidP="42DA2638">
      <w:pPr>
        <w:rPr>
          <w:rFonts w:ascii="Aptos" w:eastAsia="Aptos" w:hAnsi="Aptos" w:cs="Aptos"/>
          <w:sz w:val="22"/>
          <w:szCs w:val="22"/>
        </w:rPr>
      </w:pPr>
      <w:r w:rsidRPr="000A44FD">
        <w:rPr>
          <w:rFonts w:ascii="Aptos" w:eastAsia="Aptos" w:hAnsi="Aptos" w:cs="Aptos"/>
          <w:sz w:val="22"/>
          <w:szCs w:val="22"/>
        </w:rPr>
        <w:t xml:space="preserve">Projects must seek to benefit disadvantaged or marginalised people or groups in Victoria's dairying communities, particularly those that intersect with the dairy </w:t>
      </w:r>
      <w:r w:rsidR="00014B26" w:rsidRPr="000A44FD">
        <w:rPr>
          <w:rFonts w:ascii="Aptos" w:eastAsia="Aptos" w:hAnsi="Aptos" w:cs="Aptos"/>
          <w:sz w:val="22"/>
          <w:szCs w:val="22"/>
        </w:rPr>
        <w:t>supply chain</w:t>
      </w:r>
      <w:r w:rsidR="00DE71AA" w:rsidRPr="000A44FD">
        <w:rPr>
          <w:rFonts w:ascii="Aptos" w:eastAsia="Aptos" w:hAnsi="Aptos" w:cs="Aptos"/>
          <w:sz w:val="22"/>
          <w:szCs w:val="22"/>
        </w:rPr>
        <w:t>.</w:t>
      </w:r>
    </w:p>
    <w:p w14:paraId="36A76D75" w14:textId="50235B56" w:rsidR="15E05D0A" w:rsidRPr="000A44FD" w:rsidRDefault="00A91493" w:rsidP="00FB7781">
      <w:pPr>
        <w:spacing w:after="0"/>
        <w:rPr>
          <w:rFonts w:eastAsia="Aptos" w:cs="Aptos"/>
          <w:b/>
          <w:bCs/>
          <w:sz w:val="22"/>
          <w:szCs w:val="22"/>
        </w:rPr>
      </w:pPr>
      <w:r w:rsidRPr="000A44FD">
        <w:rPr>
          <w:rFonts w:ascii="Aptos" w:eastAsia="Aptos" w:hAnsi="Aptos" w:cs="Aptos"/>
          <w:b/>
          <w:bCs/>
          <w:sz w:val="22"/>
          <w:szCs w:val="22"/>
        </w:rPr>
        <w:t>Grants of between $</w:t>
      </w:r>
      <w:r w:rsidRPr="000A44FD">
        <w:rPr>
          <w:rFonts w:eastAsia="Aptos" w:cs="Aptos"/>
          <w:b/>
          <w:bCs/>
          <w:sz w:val="22"/>
          <w:szCs w:val="22"/>
        </w:rPr>
        <w:t>5,000 - $10,000 are available for</w:t>
      </w:r>
      <w:r w:rsidR="00DB52A0" w:rsidRPr="000A44FD">
        <w:rPr>
          <w:rFonts w:eastAsia="Aptos" w:cs="Aptos"/>
          <w:b/>
          <w:bCs/>
          <w:sz w:val="22"/>
          <w:szCs w:val="22"/>
        </w:rPr>
        <w:t>:</w:t>
      </w:r>
    </w:p>
    <w:p w14:paraId="5C2C2143" w14:textId="2ADCA435" w:rsidR="00E96B2C" w:rsidRPr="000A44FD" w:rsidRDefault="00E96B2C" w:rsidP="000A44FD">
      <w:pPr>
        <w:pStyle w:val="ListParagraph"/>
        <w:numPr>
          <w:ilvl w:val="0"/>
          <w:numId w:val="14"/>
        </w:numPr>
        <w:rPr>
          <w:kern w:val="2"/>
          <w:sz w:val="22"/>
          <w:szCs w:val="22"/>
          <w:lang w:eastAsia="en-AU"/>
          <w14:ligatures w14:val="standardContextual"/>
        </w:rPr>
      </w:pPr>
      <w:r w:rsidRPr="000A44FD">
        <w:rPr>
          <w:sz w:val="22"/>
          <w:szCs w:val="22"/>
        </w:rPr>
        <w:t>Deliver programs, events, workshops and initiatives that build social connection and/or improve mental health and wellbeing, particularly where cost-of-living impacts participation (e.g. reducing out-of-pocket costs</w:t>
      </w:r>
      <w:r w:rsidR="002D12B2" w:rsidRPr="000A44FD">
        <w:rPr>
          <w:sz w:val="22"/>
          <w:szCs w:val="22"/>
        </w:rPr>
        <w:t xml:space="preserve">, </w:t>
      </w:r>
      <w:r w:rsidR="008A69FE" w:rsidRPr="000A44FD">
        <w:rPr>
          <w:sz w:val="22"/>
          <w:szCs w:val="22"/>
        </w:rPr>
        <w:t>transport</w:t>
      </w:r>
      <w:r w:rsidRPr="000A44FD">
        <w:rPr>
          <w:sz w:val="22"/>
          <w:szCs w:val="22"/>
        </w:rPr>
        <w:t xml:space="preserve"> </w:t>
      </w:r>
      <w:r w:rsidR="00764687" w:rsidRPr="000A44FD">
        <w:rPr>
          <w:sz w:val="22"/>
          <w:szCs w:val="22"/>
        </w:rPr>
        <w:t>and access support</w:t>
      </w:r>
      <w:r w:rsidRPr="000A44FD">
        <w:rPr>
          <w:sz w:val="22"/>
          <w:szCs w:val="22"/>
        </w:rPr>
        <w:t xml:space="preserve">). </w:t>
      </w:r>
    </w:p>
    <w:p w14:paraId="42B7B4D5" w14:textId="77777777" w:rsidR="009F7784" w:rsidRPr="000A44FD" w:rsidRDefault="009F7784" w:rsidP="00AF47C4">
      <w:pPr>
        <w:pStyle w:val="ListParagraph"/>
        <w:numPr>
          <w:ilvl w:val="0"/>
          <w:numId w:val="14"/>
        </w:numPr>
        <w:rPr>
          <w:rFonts w:ascii="Aptos" w:eastAsia="Aptos" w:hAnsi="Aptos" w:cs="Aptos"/>
          <w:sz w:val="22"/>
          <w:szCs w:val="22"/>
        </w:rPr>
      </w:pPr>
      <w:r w:rsidRPr="000A44FD">
        <w:rPr>
          <w:rFonts w:ascii="Aptos" w:eastAsia="Aptos" w:hAnsi="Aptos" w:cs="Aptos"/>
          <w:sz w:val="22"/>
          <w:szCs w:val="22"/>
        </w:rPr>
        <w:lastRenderedPageBreak/>
        <w:t xml:space="preserve">Invest in capacity building that strengthens local leadership, volunteer capability and community readiness, supporting long-term connection and resilience. </w:t>
      </w:r>
    </w:p>
    <w:p w14:paraId="2DDE89CB" w14:textId="77777777" w:rsidR="007D16D3" w:rsidRPr="000A44FD" w:rsidRDefault="007D16D3" w:rsidP="007D16D3">
      <w:pPr>
        <w:pStyle w:val="ListParagraph"/>
        <w:numPr>
          <w:ilvl w:val="0"/>
          <w:numId w:val="14"/>
        </w:numPr>
        <w:rPr>
          <w:rFonts w:ascii="Aptos" w:eastAsia="Aptos" w:hAnsi="Aptos" w:cs="Aptos"/>
          <w:sz w:val="22"/>
          <w:szCs w:val="22"/>
        </w:rPr>
      </w:pPr>
      <w:r w:rsidRPr="000A44FD">
        <w:rPr>
          <w:rFonts w:ascii="Aptos" w:eastAsia="Aptos" w:hAnsi="Aptos" w:cs="Aptos"/>
          <w:sz w:val="22"/>
          <w:szCs w:val="22"/>
        </w:rPr>
        <w:t xml:space="preserve">Use the arts and creative practice to help people tell their stories, share lived experience and come together across generations and backgrounds. </w:t>
      </w:r>
    </w:p>
    <w:p w14:paraId="1CA138F5" w14:textId="75807220" w:rsidR="009F7784" w:rsidRPr="000A44FD" w:rsidRDefault="009F7784" w:rsidP="00AF47C4">
      <w:pPr>
        <w:pStyle w:val="ListParagraph"/>
        <w:numPr>
          <w:ilvl w:val="0"/>
          <w:numId w:val="14"/>
        </w:numPr>
        <w:rPr>
          <w:rFonts w:ascii="Aptos" w:eastAsia="Aptos" w:hAnsi="Aptos" w:cs="Aptos"/>
          <w:sz w:val="22"/>
          <w:szCs w:val="22"/>
        </w:rPr>
      </w:pPr>
      <w:r w:rsidRPr="000A44FD">
        <w:rPr>
          <w:rFonts w:ascii="Aptos" w:eastAsia="Aptos" w:hAnsi="Aptos" w:cs="Aptos"/>
          <w:sz w:val="22"/>
          <w:szCs w:val="22"/>
        </w:rPr>
        <w:t xml:space="preserve">Strengthen food and fibre connections by bringing people closer to local stories, producers and the dairy supply chain; supporting understanding, pride and stronger </w:t>
      </w:r>
      <w:r w:rsidR="007C3FBC" w:rsidRPr="000A44FD">
        <w:rPr>
          <w:rFonts w:ascii="Aptos" w:eastAsia="Aptos" w:hAnsi="Aptos" w:cs="Aptos"/>
          <w:sz w:val="22"/>
          <w:szCs w:val="22"/>
        </w:rPr>
        <w:t>community engagement</w:t>
      </w:r>
      <w:r w:rsidRPr="000A44FD">
        <w:rPr>
          <w:rFonts w:ascii="Aptos" w:eastAsia="Aptos" w:hAnsi="Aptos" w:cs="Aptos"/>
          <w:sz w:val="22"/>
          <w:szCs w:val="22"/>
        </w:rPr>
        <w:t xml:space="preserve"> (not only on-farm impact, but whole-of-community benefits).</w:t>
      </w:r>
    </w:p>
    <w:p w14:paraId="52998A8D" w14:textId="6ECE987E" w:rsidR="00E166DD" w:rsidRPr="000A44FD" w:rsidRDefault="00E166DD" w:rsidP="00AF47C4">
      <w:pPr>
        <w:pStyle w:val="ListParagraph"/>
        <w:numPr>
          <w:ilvl w:val="0"/>
          <w:numId w:val="14"/>
        </w:numPr>
        <w:rPr>
          <w:rFonts w:ascii="Aptos" w:eastAsia="Aptos" w:hAnsi="Aptos" w:cs="Aptos"/>
          <w:sz w:val="22"/>
          <w:szCs w:val="22"/>
        </w:rPr>
      </w:pPr>
      <w:r w:rsidRPr="000A44FD">
        <w:rPr>
          <w:rFonts w:ascii="Aptos" w:eastAsia="Aptos" w:hAnsi="Aptos" w:cs="Aptos"/>
          <w:sz w:val="22"/>
          <w:szCs w:val="22"/>
        </w:rPr>
        <w:t xml:space="preserve">Purchase equipment and materials that enable community connection (e.g. resources that make it easier for people to gather, create, participate, or access services). </w:t>
      </w:r>
    </w:p>
    <w:p w14:paraId="183012F9" w14:textId="2236A7CE" w:rsidR="1CAD64DB" w:rsidRPr="000A44FD" w:rsidRDefault="1CAD64DB" w:rsidP="42DA2638">
      <w:pPr>
        <w:pStyle w:val="Heading3"/>
        <w:spacing w:before="0" w:after="160"/>
        <w:rPr>
          <w:b/>
          <w:bCs/>
        </w:rPr>
      </w:pPr>
      <w:r w:rsidRPr="000A44FD">
        <w:rPr>
          <w:rFonts w:asciiTheme="majorHAnsi" w:hAnsiTheme="majorHAnsi"/>
          <w:b/>
          <w:bCs/>
        </w:rPr>
        <w:t>Eligibility</w:t>
      </w:r>
    </w:p>
    <w:p w14:paraId="62D2DC76" w14:textId="185A86C9" w:rsidR="1CAD64DB" w:rsidRPr="000A44FD" w:rsidRDefault="1CAD64DB" w:rsidP="00FB7781">
      <w:pPr>
        <w:spacing w:after="0"/>
        <w:rPr>
          <w:rFonts w:ascii="Aptos" w:eastAsia="Aptos" w:hAnsi="Aptos" w:cs="Aptos"/>
          <w:sz w:val="22"/>
          <w:szCs w:val="22"/>
        </w:rPr>
      </w:pPr>
      <w:r w:rsidRPr="000A44FD">
        <w:rPr>
          <w:rFonts w:ascii="Aptos" w:eastAsia="Aptos" w:hAnsi="Aptos" w:cs="Aptos"/>
          <w:sz w:val="22"/>
          <w:szCs w:val="22"/>
        </w:rPr>
        <w:t xml:space="preserve">To be eligible for a grant, organisations </w:t>
      </w:r>
      <w:r w:rsidR="72360A46" w:rsidRPr="000A44FD">
        <w:rPr>
          <w:rFonts w:ascii="Aptos" w:eastAsia="Aptos" w:hAnsi="Aptos" w:cs="Aptos"/>
          <w:sz w:val="22"/>
          <w:szCs w:val="22"/>
        </w:rPr>
        <w:t xml:space="preserve">must be </w:t>
      </w:r>
      <w:r w:rsidR="00500C31" w:rsidRPr="000A44FD">
        <w:rPr>
          <w:rFonts w:ascii="Aptos" w:eastAsia="Aptos" w:hAnsi="Aptos" w:cs="Aptos"/>
          <w:sz w:val="22"/>
          <w:szCs w:val="22"/>
        </w:rPr>
        <w:t>either be</w:t>
      </w:r>
      <w:r w:rsidR="72360A46" w:rsidRPr="000A44FD">
        <w:rPr>
          <w:rFonts w:ascii="Aptos" w:eastAsia="Aptos" w:hAnsi="Aptos" w:cs="Aptos"/>
          <w:sz w:val="22"/>
          <w:szCs w:val="22"/>
        </w:rPr>
        <w:t>:</w:t>
      </w:r>
    </w:p>
    <w:p w14:paraId="665D83D4" w14:textId="26ECF560" w:rsidR="4D68B66B" w:rsidRPr="000A44FD" w:rsidRDefault="1CAD64DB" w:rsidP="00274C8A">
      <w:pPr>
        <w:pStyle w:val="ListParagraph"/>
        <w:numPr>
          <w:ilvl w:val="0"/>
          <w:numId w:val="13"/>
        </w:numPr>
        <w:spacing w:after="0"/>
        <w:rPr>
          <w:rFonts w:ascii="Aptos" w:eastAsia="Aptos" w:hAnsi="Aptos" w:cs="Aptos"/>
          <w:sz w:val="22"/>
          <w:szCs w:val="22"/>
        </w:rPr>
      </w:pPr>
      <w:r w:rsidRPr="000A44FD">
        <w:rPr>
          <w:rFonts w:ascii="Aptos" w:eastAsia="Aptos" w:hAnsi="Aptos" w:cs="Aptos"/>
          <w:sz w:val="22"/>
          <w:szCs w:val="22"/>
        </w:rPr>
        <w:t xml:space="preserve">Non-profit </w:t>
      </w:r>
      <w:r w:rsidR="292573E2" w:rsidRPr="000A44FD">
        <w:rPr>
          <w:rFonts w:ascii="Aptos" w:eastAsia="Aptos" w:hAnsi="Aptos" w:cs="Aptos"/>
          <w:sz w:val="22"/>
          <w:szCs w:val="22"/>
        </w:rPr>
        <w:t>(</w:t>
      </w:r>
      <w:r w:rsidRPr="000A44FD">
        <w:rPr>
          <w:rFonts w:ascii="Aptos" w:eastAsia="Aptos" w:hAnsi="Aptos" w:cs="Aptos"/>
          <w:sz w:val="22"/>
          <w:szCs w:val="22"/>
        </w:rPr>
        <w:t>with either an Incorporation Certificate and/or an ABN)</w:t>
      </w:r>
      <w:r w:rsidR="000D119B" w:rsidRPr="000A44FD">
        <w:rPr>
          <w:rFonts w:ascii="Segoe UI" w:eastAsia="Times New Roman" w:hAnsi="Segoe UI" w:cs="Segoe UI"/>
          <w:sz w:val="22"/>
          <w:szCs w:val="22"/>
          <w:lang w:eastAsia="en-AU"/>
        </w:rPr>
        <w:t xml:space="preserve"> </w:t>
      </w:r>
      <w:r w:rsidR="000D119B" w:rsidRPr="000A44FD">
        <w:rPr>
          <w:rFonts w:ascii="Aptos" w:eastAsia="Aptos" w:hAnsi="Aptos" w:cs="Aptos"/>
          <w:sz w:val="22"/>
          <w:szCs w:val="22"/>
        </w:rPr>
        <w:t xml:space="preserve">including </w:t>
      </w:r>
      <w:proofErr w:type="gramStart"/>
      <w:r w:rsidR="000D119B" w:rsidRPr="000A44FD">
        <w:rPr>
          <w:rFonts w:ascii="Aptos" w:eastAsia="Aptos" w:hAnsi="Aptos" w:cs="Aptos"/>
          <w:sz w:val="22"/>
          <w:szCs w:val="22"/>
        </w:rPr>
        <w:t>place</w:t>
      </w:r>
      <w:r w:rsidR="00BC61F0" w:rsidRPr="000A44FD">
        <w:rPr>
          <w:rFonts w:ascii="Aptos" w:eastAsia="Aptos" w:hAnsi="Aptos" w:cs="Aptos"/>
          <w:sz w:val="22"/>
          <w:szCs w:val="22"/>
        </w:rPr>
        <w:t xml:space="preserve"> </w:t>
      </w:r>
      <w:r w:rsidR="000D119B" w:rsidRPr="000A44FD">
        <w:rPr>
          <w:rFonts w:ascii="Aptos" w:eastAsia="Aptos" w:hAnsi="Aptos" w:cs="Aptos"/>
          <w:sz w:val="22"/>
          <w:szCs w:val="22"/>
        </w:rPr>
        <w:t>based</w:t>
      </w:r>
      <w:proofErr w:type="gramEnd"/>
      <w:r w:rsidR="000D119B" w:rsidRPr="000A44FD">
        <w:rPr>
          <w:rFonts w:ascii="Aptos" w:eastAsia="Aptos" w:hAnsi="Aptos" w:cs="Aptos"/>
          <w:sz w:val="22"/>
          <w:szCs w:val="22"/>
        </w:rPr>
        <w:t xml:space="preserve"> organisations with a strong local presence,</w:t>
      </w:r>
      <w:r w:rsidRPr="000A44FD">
        <w:rPr>
          <w:rFonts w:ascii="Aptos" w:eastAsia="Aptos" w:hAnsi="Aptos" w:cs="Aptos"/>
          <w:sz w:val="22"/>
          <w:szCs w:val="22"/>
        </w:rPr>
        <w:t xml:space="preserve"> servicing Victorian communities</w:t>
      </w:r>
      <w:r w:rsidR="0BC37824" w:rsidRPr="000A44FD">
        <w:rPr>
          <w:rFonts w:ascii="Aptos" w:eastAsia="Aptos" w:hAnsi="Aptos" w:cs="Aptos"/>
          <w:sz w:val="22"/>
          <w:szCs w:val="22"/>
        </w:rPr>
        <w:t xml:space="preserve"> </w:t>
      </w:r>
      <w:r w:rsidRPr="000A44FD">
        <w:rPr>
          <w:rFonts w:ascii="Aptos" w:eastAsia="Aptos" w:hAnsi="Aptos" w:cs="Aptos"/>
          <w:sz w:val="22"/>
          <w:szCs w:val="22"/>
        </w:rPr>
        <w:t xml:space="preserve">where </w:t>
      </w:r>
      <w:r w:rsidR="002B0F35" w:rsidRPr="000A44FD">
        <w:rPr>
          <w:rFonts w:ascii="Aptos" w:eastAsia="Aptos" w:hAnsi="Aptos" w:cs="Aptos"/>
          <w:sz w:val="22"/>
          <w:szCs w:val="22"/>
        </w:rPr>
        <w:t xml:space="preserve">the </w:t>
      </w:r>
      <w:r w:rsidRPr="000A44FD">
        <w:rPr>
          <w:rFonts w:ascii="Aptos" w:eastAsia="Aptos" w:hAnsi="Aptos" w:cs="Aptos"/>
          <w:sz w:val="22"/>
          <w:szCs w:val="22"/>
        </w:rPr>
        <w:t>dairy</w:t>
      </w:r>
      <w:r w:rsidR="002B0F35" w:rsidRPr="000A44FD">
        <w:rPr>
          <w:rFonts w:ascii="Aptos" w:eastAsia="Aptos" w:hAnsi="Aptos" w:cs="Aptos"/>
          <w:sz w:val="22"/>
          <w:szCs w:val="22"/>
        </w:rPr>
        <w:t xml:space="preserve"> industry</w:t>
      </w:r>
      <w:r w:rsidRPr="000A44FD">
        <w:rPr>
          <w:rFonts w:ascii="Aptos" w:eastAsia="Aptos" w:hAnsi="Aptos" w:cs="Aptos"/>
          <w:sz w:val="22"/>
          <w:szCs w:val="22"/>
        </w:rPr>
        <w:t xml:space="preserve"> is a primary economic and social activity</w:t>
      </w:r>
      <w:r w:rsidR="00500C31" w:rsidRPr="000A44FD">
        <w:rPr>
          <w:rFonts w:ascii="Aptos" w:eastAsia="Aptos" w:hAnsi="Aptos" w:cs="Aptos"/>
          <w:sz w:val="22"/>
          <w:szCs w:val="22"/>
        </w:rPr>
        <w:t xml:space="preserve"> (refer to eligible LGAs in the Defining Dairy Communities section)</w:t>
      </w:r>
      <w:r w:rsidR="0086167E" w:rsidRPr="000A44FD">
        <w:rPr>
          <w:rFonts w:ascii="Aptos" w:eastAsia="Aptos" w:hAnsi="Aptos" w:cs="Aptos"/>
          <w:sz w:val="22"/>
          <w:szCs w:val="22"/>
        </w:rPr>
        <w:t>.</w:t>
      </w:r>
    </w:p>
    <w:p w14:paraId="665C4823" w14:textId="157D90E1" w:rsidR="3908AFD0" w:rsidRPr="000A44FD" w:rsidRDefault="2424C409" w:rsidP="00274C8A">
      <w:pPr>
        <w:spacing w:after="0"/>
        <w:ind w:left="360"/>
        <w:rPr>
          <w:rFonts w:ascii="Aptos" w:eastAsia="Aptos" w:hAnsi="Aptos" w:cs="Aptos"/>
          <w:sz w:val="22"/>
          <w:szCs w:val="22"/>
        </w:rPr>
      </w:pPr>
      <w:r w:rsidRPr="000A44FD">
        <w:rPr>
          <w:rFonts w:ascii="Aptos" w:eastAsia="Aptos" w:hAnsi="Aptos" w:cs="Aptos"/>
          <w:sz w:val="22"/>
          <w:szCs w:val="22"/>
        </w:rPr>
        <w:t>OR</w:t>
      </w:r>
    </w:p>
    <w:p w14:paraId="455897E7" w14:textId="1F905940" w:rsidR="58BF8272" w:rsidRPr="000A44FD" w:rsidRDefault="533EAF37" w:rsidP="00770564">
      <w:pPr>
        <w:pStyle w:val="ListParagraph"/>
        <w:numPr>
          <w:ilvl w:val="0"/>
          <w:numId w:val="13"/>
        </w:numPr>
        <w:rPr>
          <w:rFonts w:ascii="Aptos" w:eastAsia="Aptos" w:hAnsi="Aptos" w:cs="Aptos"/>
          <w:sz w:val="22"/>
          <w:szCs w:val="22"/>
        </w:rPr>
      </w:pPr>
      <w:r w:rsidRPr="000A44FD">
        <w:rPr>
          <w:rFonts w:ascii="Aptos" w:eastAsia="Aptos" w:hAnsi="Aptos" w:cs="Aptos"/>
          <w:sz w:val="22"/>
          <w:szCs w:val="22"/>
        </w:rPr>
        <w:t>A s</w:t>
      </w:r>
      <w:r w:rsidR="1CAD64DB" w:rsidRPr="000A44FD">
        <w:rPr>
          <w:rFonts w:ascii="Aptos" w:eastAsia="Aptos" w:hAnsi="Aptos" w:cs="Aptos"/>
          <w:sz w:val="22"/>
          <w:szCs w:val="22"/>
        </w:rPr>
        <w:t xml:space="preserve">ocial </w:t>
      </w:r>
      <w:r w:rsidR="70152CB9" w:rsidRPr="000A44FD">
        <w:rPr>
          <w:rFonts w:ascii="Aptos" w:eastAsia="Aptos" w:hAnsi="Aptos" w:cs="Aptos"/>
          <w:sz w:val="22"/>
          <w:szCs w:val="22"/>
        </w:rPr>
        <w:t>e</w:t>
      </w:r>
      <w:r w:rsidR="1CAD64DB" w:rsidRPr="000A44FD">
        <w:rPr>
          <w:rFonts w:ascii="Aptos" w:eastAsia="Aptos" w:hAnsi="Aptos" w:cs="Aptos"/>
          <w:sz w:val="22"/>
          <w:szCs w:val="22"/>
        </w:rPr>
        <w:t>nterprise with models of moderate</w:t>
      </w:r>
      <w:r w:rsidR="3A21E439" w:rsidRPr="000A44FD">
        <w:rPr>
          <w:rFonts w:ascii="Aptos" w:eastAsia="Aptos" w:hAnsi="Aptos" w:cs="Aptos"/>
          <w:sz w:val="22"/>
          <w:szCs w:val="22"/>
        </w:rPr>
        <w:t xml:space="preserve"> </w:t>
      </w:r>
      <w:r w:rsidR="1CAD64DB" w:rsidRPr="000A44FD">
        <w:rPr>
          <w:rFonts w:ascii="Aptos" w:eastAsia="Aptos" w:hAnsi="Aptos" w:cs="Aptos"/>
          <w:sz w:val="22"/>
          <w:szCs w:val="22"/>
        </w:rPr>
        <w:t>to high benefit for dairy communities.</w:t>
      </w:r>
    </w:p>
    <w:p w14:paraId="468693F9" w14:textId="3BBE55D7" w:rsidR="72772EF1" w:rsidRPr="000A44FD" w:rsidRDefault="72772EF1" w:rsidP="00FB7781">
      <w:pPr>
        <w:spacing w:after="0"/>
        <w:rPr>
          <w:rFonts w:ascii="Aptos" w:eastAsia="Aptos" w:hAnsi="Aptos" w:cs="Aptos"/>
          <w:b/>
          <w:bCs/>
        </w:rPr>
      </w:pPr>
      <w:r w:rsidRPr="000A44FD">
        <w:rPr>
          <w:rFonts w:ascii="Aptos" w:eastAsia="Aptos" w:hAnsi="Aptos" w:cs="Aptos"/>
          <w:b/>
          <w:bCs/>
        </w:rPr>
        <w:t>Gardiner Foundation will not consider funding for:</w:t>
      </w:r>
    </w:p>
    <w:p w14:paraId="54244564" w14:textId="710FB6E1" w:rsidR="72772EF1" w:rsidRPr="000A44FD" w:rsidRDefault="72772EF1" w:rsidP="42DA2638">
      <w:pPr>
        <w:pStyle w:val="ListParagraph"/>
        <w:numPr>
          <w:ilvl w:val="0"/>
          <w:numId w:val="7"/>
        </w:numPr>
        <w:rPr>
          <w:rFonts w:ascii="Aptos" w:eastAsia="Aptos" w:hAnsi="Aptos" w:cs="Aptos"/>
          <w:sz w:val="22"/>
          <w:szCs w:val="22"/>
        </w:rPr>
      </w:pPr>
      <w:r w:rsidRPr="000A44FD">
        <w:rPr>
          <w:rFonts w:ascii="Aptos" w:eastAsia="Aptos" w:hAnsi="Aptos" w:cs="Aptos"/>
          <w:sz w:val="22"/>
          <w:szCs w:val="22"/>
        </w:rPr>
        <w:t xml:space="preserve">Activities that are partisan or religious in nature </w:t>
      </w:r>
    </w:p>
    <w:p w14:paraId="50B4C3D3" w14:textId="636B7737" w:rsidR="72772EF1" w:rsidRPr="000A44FD" w:rsidRDefault="72772EF1" w:rsidP="42DA2638">
      <w:pPr>
        <w:pStyle w:val="ListParagraph"/>
        <w:numPr>
          <w:ilvl w:val="0"/>
          <w:numId w:val="7"/>
        </w:numPr>
        <w:rPr>
          <w:rFonts w:ascii="Aptos" w:eastAsia="Aptos" w:hAnsi="Aptos" w:cs="Aptos"/>
          <w:sz w:val="22"/>
          <w:szCs w:val="22"/>
        </w:rPr>
      </w:pPr>
      <w:r w:rsidRPr="000A44FD">
        <w:rPr>
          <w:rFonts w:ascii="Aptos" w:eastAsia="Aptos" w:hAnsi="Aptos" w:cs="Aptos"/>
          <w:sz w:val="22"/>
          <w:szCs w:val="22"/>
        </w:rPr>
        <w:t xml:space="preserve">Activities </w:t>
      </w:r>
      <w:r w:rsidR="00D238C6" w:rsidRPr="000A44FD">
        <w:rPr>
          <w:rFonts w:ascii="Aptos" w:eastAsia="Aptos" w:hAnsi="Aptos" w:cs="Aptos"/>
          <w:sz w:val="22"/>
          <w:szCs w:val="22"/>
        </w:rPr>
        <w:t xml:space="preserve">that are already </w:t>
      </w:r>
      <w:r w:rsidRPr="000A44FD">
        <w:rPr>
          <w:rFonts w:ascii="Aptos" w:eastAsia="Aptos" w:hAnsi="Aptos" w:cs="Aptos"/>
          <w:sz w:val="22"/>
          <w:szCs w:val="22"/>
        </w:rPr>
        <w:t xml:space="preserve">funded </w:t>
      </w:r>
      <w:r w:rsidR="00D238C6" w:rsidRPr="000A44FD">
        <w:rPr>
          <w:rFonts w:ascii="Aptos" w:eastAsia="Aptos" w:hAnsi="Aptos" w:cs="Aptos"/>
          <w:sz w:val="22"/>
          <w:szCs w:val="22"/>
        </w:rPr>
        <w:t xml:space="preserve">by </w:t>
      </w:r>
      <w:r w:rsidRPr="000A44FD">
        <w:rPr>
          <w:rFonts w:ascii="Aptos" w:eastAsia="Aptos" w:hAnsi="Aptos" w:cs="Aptos"/>
          <w:sz w:val="22"/>
          <w:szCs w:val="22"/>
        </w:rPr>
        <w:t xml:space="preserve">Gardiner </w:t>
      </w:r>
      <w:r w:rsidR="00D238C6" w:rsidRPr="000A44FD">
        <w:rPr>
          <w:rFonts w:ascii="Aptos" w:eastAsia="Aptos" w:hAnsi="Aptos" w:cs="Aptos"/>
          <w:sz w:val="22"/>
          <w:szCs w:val="22"/>
        </w:rPr>
        <w:t xml:space="preserve">Foundation </w:t>
      </w:r>
    </w:p>
    <w:p w14:paraId="3CEF87FE" w14:textId="6BD00079" w:rsidR="72772EF1" w:rsidRPr="000A44FD" w:rsidRDefault="72772EF1" w:rsidP="42DA2638">
      <w:pPr>
        <w:pStyle w:val="ListParagraph"/>
        <w:numPr>
          <w:ilvl w:val="0"/>
          <w:numId w:val="7"/>
        </w:numPr>
        <w:rPr>
          <w:rFonts w:ascii="Aptos" w:eastAsia="Aptos" w:hAnsi="Aptos" w:cs="Aptos"/>
          <w:sz w:val="22"/>
          <w:szCs w:val="22"/>
        </w:rPr>
      </w:pPr>
      <w:r w:rsidRPr="000A44FD">
        <w:rPr>
          <w:rFonts w:ascii="Aptos" w:eastAsia="Aptos" w:hAnsi="Aptos" w:cs="Aptos"/>
          <w:sz w:val="22"/>
          <w:szCs w:val="22"/>
        </w:rPr>
        <w:t xml:space="preserve">Retrospective activities (activities that have already occurred) </w:t>
      </w:r>
    </w:p>
    <w:p w14:paraId="2D7B6E57" w14:textId="23EEE502" w:rsidR="72772EF1" w:rsidRPr="000A44FD" w:rsidRDefault="72772EF1" w:rsidP="42DA2638">
      <w:pPr>
        <w:pStyle w:val="ListParagraph"/>
        <w:numPr>
          <w:ilvl w:val="0"/>
          <w:numId w:val="7"/>
        </w:numPr>
        <w:rPr>
          <w:rFonts w:ascii="Aptos" w:eastAsia="Aptos" w:hAnsi="Aptos" w:cs="Aptos"/>
          <w:sz w:val="22"/>
          <w:szCs w:val="22"/>
        </w:rPr>
      </w:pPr>
      <w:r w:rsidRPr="000A44FD">
        <w:rPr>
          <w:rFonts w:ascii="Aptos" w:eastAsia="Aptos" w:hAnsi="Aptos" w:cs="Aptos"/>
          <w:sz w:val="22"/>
          <w:szCs w:val="22"/>
        </w:rPr>
        <w:t xml:space="preserve">Fundraising activities for an organisation </w:t>
      </w:r>
      <w:r w:rsidR="00FF5B33" w:rsidRPr="000A44FD">
        <w:rPr>
          <w:rFonts w:ascii="Aptos" w:eastAsia="Aptos" w:hAnsi="Aptos" w:cs="Aptos"/>
          <w:sz w:val="22"/>
          <w:szCs w:val="22"/>
        </w:rPr>
        <w:t>or individual</w:t>
      </w:r>
      <w:r w:rsidR="00BD5042" w:rsidRPr="000A44FD">
        <w:rPr>
          <w:rFonts w:ascii="Aptos" w:eastAsia="Aptos" w:hAnsi="Aptos" w:cs="Aptos"/>
          <w:sz w:val="22"/>
          <w:szCs w:val="22"/>
        </w:rPr>
        <w:t>s</w:t>
      </w:r>
    </w:p>
    <w:p w14:paraId="4318E559" w14:textId="6554002F" w:rsidR="72772EF1" w:rsidRPr="000A44FD" w:rsidRDefault="72772EF1" w:rsidP="42DA2638">
      <w:pPr>
        <w:pStyle w:val="ListParagraph"/>
        <w:numPr>
          <w:ilvl w:val="0"/>
          <w:numId w:val="7"/>
        </w:numPr>
        <w:rPr>
          <w:rFonts w:ascii="Aptos" w:eastAsia="Aptos" w:hAnsi="Aptos" w:cs="Aptos"/>
          <w:sz w:val="22"/>
          <w:szCs w:val="22"/>
        </w:rPr>
      </w:pPr>
      <w:r w:rsidRPr="000A44FD">
        <w:rPr>
          <w:rFonts w:ascii="Aptos" w:eastAsia="Aptos" w:hAnsi="Aptos" w:cs="Aptos"/>
          <w:sz w:val="22"/>
          <w:szCs w:val="22"/>
        </w:rPr>
        <w:t xml:space="preserve">Capital works that do not directly support community wellbeing </w:t>
      </w:r>
    </w:p>
    <w:p w14:paraId="0D66B2B9" w14:textId="724DB3CD" w:rsidR="72772EF1" w:rsidRPr="000A44FD" w:rsidRDefault="72772EF1" w:rsidP="42DA2638">
      <w:pPr>
        <w:pStyle w:val="ListParagraph"/>
        <w:numPr>
          <w:ilvl w:val="0"/>
          <w:numId w:val="7"/>
        </w:numPr>
        <w:rPr>
          <w:rFonts w:ascii="Aptos" w:eastAsia="Aptos" w:hAnsi="Aptos" w:cs="Aptos"/>
          <w:sz w:val="22"/>
          <w:szCs w:val="22"/>
        </w:rPr>
      </w:pPr>
      <w:r w:rsidRPr="000A44FD">
        <w:rPr>
          <w:rFonts w:ascii="Aptos" w:eastAsia="Aptos" w:hAnsi="Aptos" w:cs="Aptos"/>
          <w:sz w:val="22"/>
          <w:szCs w:val="22"/>
        </w:rPr>
        <w:t>Sporting activities that do not have a focus on alleviating disadvantage</w:t>
      </w:r>
    </w:p>
    <w:p w14:paraId="4EB629B3" w14:textId="77777777" w:rsidR="00575793" w:rsidRPr="000A44FD" w:rsidRDefault="72772EF1" w:rsidP="005E5DD5">
      <w:pPr>
        <w:pStyle w:val="ListParagraph"/>
        <w:numPr>
          <w:ilvl w:val="0"/>
          <w:numId w:val="7"/>
        </w:numPr>
        <w:rPr>
          <w:rFonts w:ascii="Aptos" w:eastAsia="Aptos" w:hAnsi="Aptos" w:cs="Aptos"/>
          <w:sz w:val="22"/>
          <w:szCs w:val="22"/>
        </w:rPr>
      </w:pPr>
      <w:r w:rsidRPr="000A44FD">
        <w:rPr>
          <w:rFonts w:ascii="Aptos" w:eastAsia="Aptos" w:hAnsi="Aptos" w:cs="Aptos"/>
          <w:sz w:val="22"/>
          <w:szCs w:val="22"/>
        </w:rPr>
        <w:t xml:space="preserve">Any commercial or business activity that detracts from </w:t>
      </w:r>
      <w:r w:rsidR="00F650F0" w:rsidRPr="000A44FD">
        <w:rPr>
          <w:rFonts w:ascii="Aptos" w:eastAsia="Aptos" w:hAnsi="Aptos" w:cs="Aptos"/>
          <w:sz w:val="22"/>
          <w:szCs w:val="22"/>
        </w:rPr>
        <w:t xml:space="preserve">the </w:t>
      </w:r>
      <w:r w:rsidRPr="000A44FD">
        <w:rPr>
          <w:rFonts w:ascii="Aptos" w:eastAsia="Aptos" w:hAnsi="Aptos" w:cs="Aptos"/>
          <w:sz w:val="22"/>
          <w:szCs w:val="22"/>
        </w:rPr>
        <w:t>dairy</w:t>
      </w:r>
      <w:r w:rsidR="00F650F0" w:rsidRPr="000A44FD">
        <w:rPr>
          <w:rFonts w:ascii="Aptos" w:eastAsia="Aptos" w:hAnsi="Aptos" w:cs="Aptos"/>
          <w:sz w:val="22"/>
          <w:szCs w:val="22"/>
        </w:rPr>
        <w:t xml:space="preserve"> industry</w:t>
      </w:r>
      <w:r w:rsidR="005E5DD5" w:rsidRPr="000A44FD">
        <w:rPr>
          <w:rFonts w:ascii="Segoe UI" w:eastAsia="Times New Roman" w:hAnsi="Segoe UI" w:cs="Segoe UI"/>
          <w:b/>
          <w:bCs/>
          <w:sz w:val="20"/>
          <w:szCs w:val="20"/>
          <w:lang w:eastAsia="en-AU"/>
        </w:rPr>
        <w:t xml:space="preserve"> </w:t>
      </w:r>
    </w:p>
    <w:p w14:paraId="42196420" w14:textId="2D680974" w:rsidR="005E5DD5" w:rsidRPr="000A44FD" w:rsidRDefault="005E5DD5" w:rsidP="005E5DD5">
      <w:pPr>
        <w:pStyle w:val="ListParagraph"/>
        <w:numPr>
          <w:ilvl w:val="0"/>
          <w:numId w:val="7"/>
        </w:numPr>
        <w:rPr>
          <w:rFonts w:ascii="Aptos" w:eastAsia="Aptos" w:hAnsi="Aptos" w:cs="Aptos"/>
        </w:rPr>
      </w:pPr>
      <w:r w:rsidRPr="000A44FD">
        <w:rPr>
          <w:rFonts w:ascii="Aptos" w:eastAsia="Aptos" w:hAnsi="Aptos" w:cs="Aptos"/>
          <w:sz w:val="22"/>
          <w:szCs w:val="22"/>
        </w:rPr>
        <w:t xml:space="preserve">Direct food relief, including the purchase or distribution of food parcels, food hampers, grocery vouchers, gift cards, or other forms of immediate </w:t>
      </w:r>
      <w:r w:rsidR="008F61F0" w:rsidRPr="000A44FD">
        <w:rPr>
          <w:rFonts w:ascii="Aptos" w:eastAsia="Aptos" w:hAnsi="Aptos" w:cs="Aptos"/>
          <w:sz w:val="22"/>
          <w:szCs w:val="22"/>
        </w:rPr>
        <w:t xml:space="preserve">emergency </w:t>
      </w:r>
      <w:r w:rsidRPr="000A44FD">
        <w:rPr>
          <w:rFonts w:ascii="Aptos" w:eastAsia="Aptos" w:hAnsi="Aptos" w:cs="Aptos"/>
          <w:sz w:val="22"/>
          <w:szCs w:val="22"/>
        </w:rPr>
        <w:t>assistance</w:t>
      </w:r>
      <w:r w:rsidRPr="000A44FD">
        <w:rPr>
          <w:rFonts w:ascii="Aptos" w:eastAsia="Aptos" w:hAnsi="Aptos" w:cs="Aptos"/>
        </w:rPr>
        <w:t>.</w:t>
      </w:r>
    </w:p>
    <w:p w14:paraId="0A43CDE5" w14:textId="3E50C4EB" w:rsidR="72772EF1" w:rsidRPr="000A44FD" w:rsidRDefault="72772EF1" w:rsidP="000A44FD">
      <w:pPr>
        <w:pStyle w:val="ListParagraph"/>
        <w:rPr>
          <w:rFonts w:ascii="Aptos" w:eastAsia="Aptos" w:hAnsi="Aptos" w:cs="Aptos"/>
        </w:rPr>
      </w:pPr>
    </w:p>
    <w:p w14:paraId="105D4E3A" w14:textId="112CFEE4" w:rsidR="18345CFB" w:rsidRPr="000A44FD" w:rsidRDefault="18345CFB" w:rsidP="42DA2638">
      <w:pPr>
        <w:pStyle w:val="Heading3"/>
      </w:pPr>
      <w:r w:rsidRPr="000A44FD">
        <w:rPr>
          <w:b/>
          <w:bCs/>
        </w:rPr>
        <w:t xml:space="preserve">Application </w:t>
      </w:r>
      <w:r w:rsidR="74EDAA70" w:rsidRPr="000A44FD">
        <w:rPr>
          <w:b/>
          <w:bCs/>
        </w:rPr>
        <w:t xml:space="preserve">&amp; Selection </w:t>
      </w:r>
      <w:r w:rsidRPr="000A44FD">
        <w:rPr>
          <w:b/>
          <w:bCs/>
        </w:rPr>
        <w:t>Process</w:t>
      </w:r>
      <w:r w:rsidR="5CB0FDC3" w:rsidRPr="000A44FD">
        <w:rPr>
          <w:b/>
          <w:bCs/>
        </w:rPr>
        <w:t xml:space="preserve"> </w:t>
      </w:r>
    </w:p>
    <w:p w14:paraId="1E4A1EC1" w14:textId="7AADED1A" w:rsidR="7AE7AAE9" w:rsidRPr="000A44FD" w:rsidRDefault="7AE7AAE9" w:rsidP="42DA2638">
      <w:pPr>
        <w:rPr>
          <w:sz w:val="22"/>
          <w:szCs w:val="22"/>
        </w:rPr>
      </w:pPr>
      <w:r w:rsidRPr="000A44FD">
        <w:rPr>
          <w:sz w:val="22"/>
          <w:szCs w:val="22"/>
        </w:rPr>
        <w:t xml:space="preserve">Eligible organisations are </w:t>
      </w:r>
      <w:r w:rsidR="18A19649" w:rsidRPr="000A44FD">
        <w:rPr>
          <w:sz w:val="22"/>
          <w:szCs w:val="22"/>
        </w:rPr>
        <w:t xml:space="preserve">invited </w:t>
      </w:r>
      <w:r w:rsidR="3F157251" w:rsidRPr="000A44FD">
        <w:rPr>
          <w:sz w:val="22"/>
          <w:szCs w:val="22"/>
        </w:rPr>
        <w:t xml:space="preserve">by their local community foundation </w:t>
      </w:r>
      <w:r w:rsidR="18A19649" w:rsidRPr="000A44FD">
        <w:rPr>
          <w:sz w:val="22"/>
          <w:szCs w:val="22"/>
        </w:rPr>
        <w:t>to submit a</w:t>
      </w:r>
      <w:r w:rsidR="142ADA39" w:rsidRPr="000A44FD">
        <w:rPr>
          <w:sz w:val="22"/>
          <w:szCs w:val="22"/>
        </w:rPr>
        <w:t xml:space="preserve"> written</w:t>
      </w:r>
      <w:r w:rsidR="18A19649" w:rsidRPr="000A44FD">
        <w:rPr>
          <w:sz w:val="22"/>
          <w:szCs w:val="22"/>
        </w:rPr>
        <w:t xml:space="preserve"> application</w:t>
      </w:r>
      <w:r w:rsidR="293A3A50" w:rsidRPr="000A44FD">
        <w:rPr>
          <w:sz w:val="22"/>
          <w:szCs w:val="22"/>
        </w:rPr>
        <w:t>. Application timelines are specified by each respective community foundation.</w:t>
      </w:r>
    </w:p>
    <w:p w14:paraId="358414D6" w14:textId="7AD64658" w:rsidR="7BCF14A1" w:rsidRPr="000A44FD" w:rsidRDefault="7BCF14A1" w:rsidP="42DA2638">
      <w:pPr>
        <w:rPr>
          <w:sz w:val="22"/>
          <w:szCs w:val="22"/>
        </w:rPr>
      </w:pPr>
      <w:r w:rsidRPr="000A44FD">
        <w:rPr>
          <w:sz w:val="22"/>
          <w:szCs w:val="22"/>
        </w:rPr>
        <w:t xml:space="preserve">Applications will be reviewed and selected by </w:t>
      </w:r>
      <w:r w:rsidR="0EAAE636" w:rsidRPr="000A44FD">
        <w:rPr>
          <w:sz w:val="22"/>
          <w:szCs w:val="22"/>
        </w:rPr>
        <w:t>a</w:t>
      </w:r>
      <w:r w:rsidR="00603800" w:rsidRPr="000A44FD">
        <w:rPr>
          <w:sz w:val="22"/>
          <w:szCs w:val="22"/>
        </w:rPr>
        <w:t xml:space="preserve">n independent </w:t>
      </w:r>
      <w:r w:rsidR="006B265A" w:rsidRPr="000A44FD">
        <w:rPr>
          <w:sz w:val="22"/>
          <w:szCs w:val="22"/>
        </w:rPr>
        <w:t xml:space="preserve">panel </w:t>
      </w:r>
      <w:r w:rsidR="00603800" w:rsidRPr="000A44FD">
        <w:rPr>
          <w:sz w:val="22"/>
          <w:szCs w:val="22"/>
        </w:rPr>
        <w:t xml:space="preserve">selected by Gardiner Foundation. </w:t>
      </w:r>
      <w:r w:rsidR="0EAAE636" w:rsidRPr="000A44FD">
        <w:rPr>
          <w:sz w:val="22"/>
          <w:szCs w:val="22"/>
        </w:rPr>
        <w:t xml:space="preserve"> </w:t>
      </w:r>
    </w:p>
    <w:p w14:paraId="424CEC59" w14:textId="08821FE1" w:rsidR="5728D11B" w:rsidRPr="000A44FD" w:rsidRDefault="5728D11B" w:rsidP="42DA2638">
      <w:pPr>
        <w:rPr>
          <w:sz w:val="22"/>
          <w:szCs w:val="22"/>
        </w:rPr>
      </w:pPr>
      <w:r w:rsidRPr="000A44FD">
        <w:rPr>
          <w:sz w:val="22"/>
          <w:szCs w:val="22"/>
        </w:rPr>
        <w:t>Applicants will be notified of the outcome of their application in August/September, with grant payments distributed by</w:t>
      </w:r>
      <w:r w:rsidR="2913F6F0" w:rsidRPr="000A44FD">
        <w:rPr>
          <w:sz w:val="22"/>
          <w:szCs w:val="22"/>
        </w:rPr>
        <w:t xml:space="preserve"> 30</w:t>
      </w:r>
      <w:r w:rsidRPr="000A44FD">
        <w:rPr>
          <w:sz w:val="22"/>
          <w:szCs w:val="22"/>
        </w:rPr>
        <w:t xml:space="preserve"> September </w:t>
      </w:r>
      <w:r w:rsidR="0C9A53A1" w:rsidRPr="000A44FD">
        <w:rPr>
          <w:sz w:val="22"/>
          <w:szCs w:val="22"/>
        </w:rPr>
        <w:t>202</w:t>
      </w:r>
      <w:r w:rsidR="0032735C" w:rsidRPr="000A44FD">
        <w:rPr>
          <w:sz w:val="22"/>
          <w:szCs w:val="22"/>
        </w:rPr>
        <w:t>6</w:t>
      </w:r>
      <w:r w:rsidR="4AEE58B1" w:rsidRPr="000A44FD">
        <w:rPr>
          <w:sz w:val="22"/>
          <w:szCs w:val="22"/>
        </w:rPr>
        <w:t>.</w:t>
      </w:r>
    </w:p>
    <w:p w14:paraId="23D30988" w14:textId="06A0DE54" w:rsidR="039C37F4" w:rsidRPr="000A44FD" w:rsidRDefault="039C37F4" w:rsidP="42DA2638">
      <w:pPr>
        <w:pStyle w:val="Heading3"/>
        <w:spacing w:before="0" w:after="160"/>
      </w:pPr>
      <w:r w:rsidRPr="000A44FD">
        <w:rPr>
          <w:b/>
          <w:bCs/>
        </w:rPr>
        <w:lastRenderedPageBreak/>
        <w:t>Grant value &amp; timeframes</w:t>
      </w:r>
    </w:p>
    <w:p w14:paraId="1A1CD473" w14:textId="70548BBD" w:rsidR="612B827C" w:rsidRPr="000A44FD" w:rsidRDefault="612B827C" w:rsidP="42DA2638">
      <w:pPr>
        <w:rPr>
          <w:sz w:val="22"/>
          <w:szCs w:val="22"/>
        </w:rPr>
      </w:pPr>
      <w:r w:rsidRPr="000A44FD">
        <w:rPr>
          <w:sz w:val="22"/>
          <w:szCs w:val="22"/>
        </w:rPr>
        <w:t xml:space="preserve">Grants will be </w:t>
      </w:r>
      <w:r w:rsidR="49F1B95D" w:rsidRPr="000A44FD">
        <w:rPr>
          <w:sz w:val="22"/>
          <w:szCs w:val="22"/>
        </w:rPr>
        <w:t>awarded</w:t>
      </w:r>
      <w:r w:rsidRPr="000A44FD">
        <w:rPr>
          <w:sz w:val="22"/>
          <w:szCs w:val="22"/>
        </w:rPr>
        <w:t xml:space="preserve"> from a funding pool of $50,000 in each of</w:t>
      </w:r>
      <w:r w:rsidR="039C37F4" w:rsidRPr="000A44FD">
        <w:rPr>
          <w:sz w:val="22"/>
          <w:szCs w:val="22"/>
        </w:rPr>
        <w:t xml:space="preserve"> Victoria's dairying regions </w:t>
      </w:r>
      <w:r w:rsidR="000E2F5F" w:rsidRPr="000A44FD">
        <w:rPr>
          <w:sz w:val="22"/>
          <w:szCs w:val="22"/>
        </w:rPr>
        <w:t xml:space="preserve">Gippsland, Murray and </w:t>
      </w:r>
      <w:proofErr w:type="gramStart"/>
      <w:r w:rsidR="000E2F5F" w:rsidRPr="000A44FD">
        <w:rPr>
          <w:sz w:val="22"/>
          <w:szCs w:val="22"/>
        </w:rPr>
        <w:t>South West</w:t>
      </w:r>
      <w:proofErr w:type="gramEnd"/>
      <w:r w:rsidR="45BEABA9" w:rsidRPr="000A44FD">
        <w:rPr>
          <w:sz w:val="22"/>
          <w:szCs w:val="22"/>
        </w:rPr>
        <w:t>. It is anticipated that 5-8 grants will be awarded in each region</w:t>
      </w:r>
      <w:r w:rsidR="17D076E9" w:rsidRPr="000A44FD">
        <w:rPr>
          <w:sz w:val="22"/>
          <w:szCs w:val="22"/>
        </w:rPr>
        <w:t>. Grants of up to $10,000</w:t>
      </w:r>
      <w:r w:rsidR="2A4437A7" w:rsidRPr="000A44FD">
        <w:rPr>
          <w:sz w:val="22"/>
          <w:szCs w:val="22"/>
        </w:rPr>
        <w:t xml:space="preserve"> are available</w:t>
      </w:r>
      <w:r w:rsidR="315D0E8C" w:rsidRPr="000A44FD">
        <w:rPr>
          <w:sz w:val="22"/>
          <w:szCs w:val="22"/>
        </w:rPr>
        <w:t xml:space="preserve"> with smaller applications accepted from organisations with lower delivery capacity or funding needs</w:t>
      </w:r>
      <w:r w:rsidR="41A8FB7E" w:rsidRPr="000A44FD">
        <w:rPr>
          <w:sz w:val="22"/>
          <w:szCs w:val="22"/>
        </w:rPr>
        <w:t>, with an application minimum of $5,000.</w:t>
      </w:r>
    </w:p>
    <w:p w14:paraId="603C21E2" w14:textId="6936DA7C" w:rsidR="3136CDAB" w:rsidRPr="000A44FD" w:rsidRDefault="3136CDAB" w:rsidP="42DA2638">
      <w:pPr>
        <w:rPr>
          <w:sz w:val="22"/>
          <w:szCs w:val="22"/>
        </w:rPr>
      </w:pPr>
      <w:r w:rsidRPr="000A44FD">
        <w:rPr>
          <w:sz w:val="22"/>
          <w:szCs w:val="22"/>
        </w:rPr>
        <w:t xml:space="preserve">Grants will typically be awarded for a one-year period, with a closure report to </w:t>
      </w:r>
      <w:r w:rsidR="00D238C6" w:rsidRPr="000A44FD">
        <w:rPr>
          <w:sz w:val="22"/>
          <w:szCs w:val="22"/>
        </w:rPr>
        <w:t xml:space="preserve">be submitted to </w:t>
      </w:r>
      <w:r w:rsidRPr="000A44FD">
        <w:rPr>
          <w:sz w:val="22"/>
          <w:szCs w:val="22"/>
        </w:rPr>
        <w:t xml:space="preserve">the respective community foundation. </w:t>
      </w:r>
      <w:r w:rsidR="7B141B36" w:rsidRPr="000A44FD">
        <w:rPr>
          <w:sz w:val="22"/>
          <w:szCs w:val="22"/>
        </w:rPr>
        <w:t>The grant period may exceed one year w</w:t>
      </w:r>
      <w:r w:rsidR="3DD55414" w:rsidRPr="000A44FD">
        <w:rPr>
          <w:sz w:val="22"/>
          <w:szCs w:val="22"/>
        </w:rPr>
        <w:t>ith prior approval from Gardiner Foundation and the grantee's respective community foundation.</w:t>
      </w:r>
    </w:p>
    <w:p w14:paraId="58903665" w14:textId="71635F5D" w:rsidR="0A71F1F6" w:rsidRPr="000A44FD" w:rsidRDefault="0A71F1F6" w:rsidP="42DA2638">
      <w:pPr>
        <w:pStyle w:val="Heading3"/>
        <w:rPr>
          <w:b/>
          <w:bCs/>
        </w:rPr>
      </w:pPr>
      <w:r w:rsidRPr="000A44FD">
        <w:rPr>
          <w:b/>
          <w:bCs/>
        </w:rPr>
        <w:t>Defining a 'Dairying Community'</w:t>
      </w:r>
    </w:p>
    <w:p w14:paraId="344036DE" w14:textId="04BE6ADF" w:rsidR="0A71F1F6" w:rsidRPr="000A44FD" w:rsidRDefault="0A71F1F6" w:rsidP="002B2C43">
      <w:pPr>
        <w:spacing w:after="0"/>
        <w:rPr>
          <w:rFonts w:eastAsia="Aptos" w:cs="Aptos"/>
          <w:sz w:val="22"/>
          <w:szCs w:val="22"/>
        </w:rPr>
      </w:pPr>
      <w:r w:rsidRPr="000A44FD">
        <w:rPr>
          <w:rFonts w:eastAsia="Aptos" w:cs="Aptos"/>
          <w:sz w:val="22"/>
          <w:szCs w:val="22"/>
        </w:rPr>
        <w:t xml:space="preserve">A dairy community in regional Victoria, Australia, can be defined as a rural area where: </w:t>
      </w:r>
    </w:p>
    <w:p w14:paraId="79A87ADA" w14:textId="0133ECE0" w:rsidR="0A71F1F6" w:rsidRPr="000A44FD" w:rsidRDefault="008D196B" w:rsidP="42DA2638">
      <w:pPr>
        <w:pStyle w:val="ListParagraph"/>
        <w:numPr>
          <w:ilvl w:val="0"/>
          <w:numId w:val="9"/>
        </w:numPr>
        <w:rPr>
          <w:rFonts w:eastAsia="Aptos" w:cs="Aptos"/>
          <w:sz w:val="22"/>
          <w:szCs w:val="22"/>
        </w:rPr>
      </w:pPr>
      <w:r w:rsidRPr="000A44FD">
        <w:rPr>
          <w:rFonts w:eastAsia="Aptos" w:cs="Aptos"/>
          <w:sz w:val="22"/>
          <w:szCs w:val="22"/>
        </w:rPr>
        <w:t>The d</w:t>
      </w:r>
      <w:r w:rsidR="0A71F1F6" w:rsidRPr="000A44FD">
        <w:rPr>
          <w:rFonts w:eastAsia="Aptos" w:cs="Aptos"/>
          <w:sz w:val="22"/>
          <w:szCs w:val="22"/>
        </w:rPr>
        <w:t xml:space="preserve">airy </w:t>
      </w:r>
      <w:r w:rsidRPr="000A44FD">
        <w:rPr>
          <w:rFonts w:eastAsia="Aptos" w:cs="Aptos"/>
          <w:sz w:val="22"/>
          <w:szCs w:val="22"/>
        </w:rPr>
        <w:t xml:space="preserve">industry </w:t>
      </w:r>
      <w:r w:rsidR="0A71F1F6" w:rsidRPr="000A44FD">
        <w:rPr>
          <w:rFonts w:eastAsia="Aptos" w:cs="Aptos"/>
          <w:sz w:val="22"/>
          <w:szCs w:val="22"/>
        </w:rPr>
        <w:t xml:space="preserve">is a primary economic and social activity. </w:t>
      </w:r>
    </w:p>
    <w:p w14:paraId="75AD8D97" w14:textId="0E43F8A6" w:rsidR="0A71F1F6" w:rsidRPr="000A44FD" w:rsidRDefault="0A71F1F6" w:rsidP="42DA2638">
      <w:pPr>
        <w:pStyle w:val="ListParagraph"/>
        <w:numPr>
          <w:ilvl w:val="0"/>
          <w:numId w:val="9"/>
        </w:numPr>
        <w:rPr>
          <w:rFonts w:eastAsia="Aptos" w:cs="Aptos"/>
          <w:sz w:val="22"/>
          <w:szCs w:val="22"/>
        </w:rPr>
      </w:pPr>
      <w:r w:rsidRPr="000A44FD">
        <w:rPr>
          <w:rFonts w:eastAsia="Aptos" w:cs="Aptos"/>
          <w:sz w:val="22"/>
          <w:szCs w:val="22"/>
        </w:rPr>
        <w:t xml:space="preserve">There is a strong sense of community identity and shared purpose.  </w:t>
      </w:r>
    </w:p>
    <w:p w14:paraId="4F581C73" w14:textId="76EBE3ED" w:rsidR="0A71F1F6" w:rsidRPr="000A44FD" w:rsidRDefault="0A71F1F6" w:rsidP="42DA2638">
      <w:pPr>
        <w:pStyle w:val="ListParagraph"/>
        <w:numPr>
          <w:ilvl w:val="0"/>
          <w:numId w:val="9"/>
        </w:numPr>
        <w:rPr>
          <w:rFonts w:eastAsia="Aptos" w:cs="Aptos"/>
          <w:sz w:val="22"/>
          <w:szCs w:val="22"/>
        </w:rPr>
      </w:pPr>
      <w:r w:rsidRPr="000A44FD">
        <w:rPr>
          <w:rFonts w:eastAsia="Aptos" w:cs="Aptos"/>
          <w:sz w:val="22"/>
          <w:szCs w:val="22"/>
        </w:rPr>
        <w:t xml:space="preserve">The landscape and environment are shaped by </w:t>
      </w:r>
      <w:r w:rsidR="00014B26" w:rsidRPr="000A44FD">
        <w:rPr>
          <w:rFonts w:eastAsia="Aptos" w:cs="Aptos"/>
          <w:sz w:val="22"/>
          <w:szCs w:val="22"/>
        </w:rPr>
        <w:t xml:space="preserve">the dairy supply chain including farming and </w:t>
      </w:r>
      <w:r w:rsidRPr="000A44FD">
        <w:rPr>
          <w:rFonts w:eastAsia="Aptos" w:cs="Aptos"/>
          <w:sz w:val="22"/>
          <w:szCs w:val="22"/>
        </w:rPr>
        <w:t>business</w:t>
      </w:r>
      <w:r w:rsidR="00014B26" w:rsidRPr="000A44FD">
        <w:rPr>
          <w:rFonts w:eastAsia="Aptos" w:cs="Aptos"/>
          <w:sz w:val="22"/>
          <w:szCs w:val="22"/>
        </w:rPr>
        <w:t>es</w:t>
      </w:r>
      <w:r w:rsidRPr="000A44FD">
        <w:rPr>
          <w:rFonts w:eastAsia="Aptos" w:cs="Aptos"/>
          <w:sz w:val="22"/>
          <w:szCs w:val="22"/>
        </w:rPr>
        <w:t xml:space="preserve">. </w:t>
      </w:r>
    </w:p>
    <w:p w14:paraId="08C03365" w14:textId="7BC72568" w:rsidR="0A71F1F6" w:rsidRPr="000A44FD" w:rsidRDefault="0A71F1F6" w:rsidP="42DA2638">
      <w:pPr>
        <w:pStyle w:val="ListParagraph"/>
        <w:numPr>
          <w:ilvl w:val="0"/>
          <w:numId w:val="9"/>
        </w:numPr>
        <w:rPr>
          <w:rFonts w:eastAsia="Aptos" w:cs="Aptos"/>
          <w:sz w:val="22"/>
          <w:szCs w:val="22"/>
        </w:rPr>
      </w:pPr>
      <w:r w:rsidRPr="000A44FD">
        <w:rPr>
          <w:rFonts w:eastAsia="Aptos" w:cs="Aptos"/>
          <w:sz w:val="22"/>
          <w:szCs w:val="22"/>
        </w:rPr>
        <w:t xml:space="preserve">There is a close relationship between the dairy industry and the wider local community.  </w:t>
      </w:r>
    </w:p>
    <w:p w14:paraId="760D5413" w14:textId="2670E3CC" w:rsidR="003B2C93" w:rsidRPr="000A44FD" w:rsidRDefault="0A71F1F6" w:rsidP="42DA2638">
      <w:pPr>
        <w:rPr>
          <w:rFonts w:eastAsia="Aptos" w:cs="Aptos"/>
          <w:sz w:val="22"/>
          <w:szCs w:val="22"/>
        </w:rPr>
      </w:pPr>
      <w:r w:rsidRPr="000A44FD">
        <w:rPr>
          <w:rFonts w:eastAsia="Aptos" w:cs="Aptos"/>
          <w:sz w:val="22"/>
          <w:szCs w:val="22"/>
        </w:rPr>
        <w:t xml:space="preserve">Gardiner Foundation Community Development Grants </w:t>
      </w:r>
      <w:r w:rsidR="00310F20" w:rsidRPr="000A44FD">
        <w:rPr>
          <w:rFonts w:eastAsia="Aptos" w:cs="Aptos"/>
          <w:sz w:val="22"/>
          <w:szCs w:val="22"/>
        </w:rPr>
        <w:t xml:space="preserve">will </w:t>
      </w:r>
      <w:r w:rsidRPr="000A44FD">
        <w:rPr>
          <w:rFonts w:eastAsia="Aptos" w:cs="Aptos"/>
          <w:sz w:val="22"/>
          <w:szCs w:val="22"/>
        </w:rPr>
        <w:t xml:space="preserve">focus </w:t>
      </w:r>
      <w:r w:rsidR="00500C31" w:rsidRPr="000A44FD">
        <w:rPr>
          <w:rFonts w:eastAsia="Aptos" w:cs="Aptos"/>
          <w:sz w:val="22"/>
          <w:szCs w:val="22"/>
        </w:rPr>
        <w:t>on</w:t>
      </w:r>
      <w:r w:rsidR="002360AB" w:rsidRPr="000A44FD">
        <w:rPr>
          <w:rFonts w:eastAsia="Aptos" w:cs="Aptos"/>
          <w:sz w:val="22"/>
          <w:szCs w:val="22"/>
        </w:rPr>
        <w:t xml:space="preserve"> the</w:t>
      </w:r>
      <w:r w:rsidR="00500C31" w:rsidRPr="000A44FD">
        <w:rPr>
          <w:rFonts w:eastAsia="Aptos" w:cs="Aptos"/>
          <w:sz w:val="22"/>
          <w:szCs w:val="22"/>
        </w:rPr>
        <w:t xml:space="preserve"> three</w:t>
      </w:r>
      <w:r w:rsidR="00310F20" w:rsidRPr="000A44FD">
        <w:rPr>
          <w:rFonts w:eastAsia="Aptos" w:cs="Aptos"/>
          <w:sz w:val="22"/>
          <w:szCs w:val="22"/>
        </w:rPr>
        <w:t xml:space="preserve"> </w:t>
      </w:r>
      <w:r w:rsidR="009D3028" w:rsidRPr="000A44FD">
        <w:rPr>
          <w:rFonts w:eastAsia="Aptos" w:cs="Aptos"/>
          <w:sz w:val="22"/>
          <w:szCs w:val="22"/>
        </w:rPr>
        <w:t>eligible dairying</w:t>
      </w:r>
      <w:r w:rsidR="00500C31" w:rsidRPr="000A44FD">
        <w:rPr>
          <w:rFonts w:eastAsia="Aptos" w:cs="Aptos"/>
          <w:sz w:val="22"/>
          <w:szCs w:val="22"/>
        </w:rPr>
        <w:t xml:space="preserve"> regions of Victoria</w:t>
      </w:r>
      <w:r w:rsidR="00B91D20" w:rsidRPr="000A44FD">
        <w:rPr>
          <w:rFonts w:eastAsia="Aptos" w:cs="Aptos"/>
          <w:sz w:val="22"/>
          <w:szCs w:val="22"/>
        </w:rPr>
        <w:t xml:space="preserve"> covering</w:t>
      </w:r>
      <w:r w:rsidR="00576227" w:rsidRPr="000A44FD">
        <w:rPr>
          <w:rFonts w:eastAsia="Aptos" w:cs="Aptos"/>
          <w:sz w:val="22"/>
          <w:szCs w:val="22"/>
        </w:rPr>
        <w:t xml:space="preserve"> the following LGA’s as listed in the table below</w:t>
      </w:r>
      <w:r w:rsidR="00310F20" w:rsidRPr="000A44FD">
        <w:rPr>
          <w:rFonts w:eastAsia="Aptos" w:cs="Aptos"/>
          <w:sz w:val="22"/>
          <w:szCs w:val="22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7A024C" w:rsidRPr="000A44FD" w14:paraId="3C1C0DCD" w14:textId="77777777" w:rsidTr="135EFA29">
        <w:tc>
          <w:tcPr>
            <w:tcW w:w="3116" w:type="dxa"/>
            <w:shd w:val="clear" w:color="auto" w:fill="A5C9EB" w:themeFill="text2" w:themeFillTint="40"/>
          </w:tcPr>
          <w:p w14:paraId="2022D56B" w14:textId="6F1A8FE8" w:rsidR="007A024C" w:rsidRPr="000A44FD" w:rsidRDefault="007A024C" w:rsidP="002F36AD">
            <w:pPr>
              <w:jc w:val="center"/>
              <w:rPr>
                <w:rFonts w:ascii="Aptos" w:eastAsia="Aptos" w:hAnsi="Aptos" w:cs="Aptos"/>
              </w:rPr>
            </w:pPr>
            <w:proofErr w:type="gramStart"/>
            <w:r w:rsidRPr="000A44FD">
              <w:rPr>
                <w:rFonts w:ascii="Aptos" w:eastAsia="Aptos" w:hAnsi="Aptos" w:cs="Aptos"/>
              </w:rPr>
              <w:t>South West</w:t>
            </w:r>
            <w:proofErr w:type="gramEnd"/>
            <w:r w:rsidRPr="000A44FD">
              <w:rPr>
                <w:rFonts w:ascii="Aptos" w:eastAsia="Aptos" w:hAnsi="Aptos" w:cs="Aptos"/>
              </w:rPr>
              <w:t xml:space="preserve"> Region</w:t>
            </w:r>
          </w:p>
        </w:tc>
        <w:tc>
          <w:tcPr>
            <w:tcW w:w="3117" w:type="dxa"/>
            <w:shd w:val="clear" w:color="auto" w:fill="A5C9EB" w:themeFill="text2" w:themeFillTint="40"/>
          </w:tcPr>
          <w:p w14:paraId="73624043" w14:textId="3DB54FE6" w:rsidR="007A024C" w:rsidRPr="000A44FD" w:rsidRDefault="007A024C" w:rsidP="002F36AD">
            <w:pPr>
              <w:jc w:val="center"/>
              <w:rPr>
                <w:rFonts w:ascii="Aptos" w:eastAsia="Aptos" w:hAnsi="Aptos" w:cs="Aptos"/>
              </w:rPr>
            </w:pPr>
            <w:r w:rsidRPr="000A44FD">
              <w:rPr>
                <w:rFonts w:ascii="Aptos" w:eastAsia="Aptos" w:hAnsi="Aptos" w:cs="Aptos"/>
              </w:rPr>
              <w:t>Murray Region</w:t>
            </w:r>
          </w:p>
        </w:tc>
        <w:tc>
          <w:tcPr>
            <w:tcW w:w="3117" w:type="dxa"/>
            <w:shd w:val="clear" w:color="auto" w:fill="A5C9EB" w:themeFill="text2" w:themeFillTint="40"/>
          </w:tcPr>
          <w:p w14:paraId="1B4834BE" w14:textId="3E931B0A" w:rsidR="007A024C" w:rsidRPr="000A44FD" w:rsidRDefault="007A024C" w:rsidP="002F36AD">
            <w:pPr>
              <w:jc w:val="center"/>
              <w:rPr>
                <w:rFonts w:ascii="Aptos" w:eastAsia="Aptos" w:hAnsi="Aptos" w:cs="Aptos"/>
              </w:rPr>
            </w:pPr>
            <w:r w:rsidRPr="000A44FD">
              <w:rPr>
                <w:rFonts w:ascii="Aptos" w:eastAsia="Aptos" w:hAnsi="Aptos" w:cs="Aptos"/>
              </w:rPr>
              <w:t>Gippsland Region</w:t>
            </w:r>
          </w:p>
        </w:tc>
      </w:tr>
      <w:tr w:rsidR="007A024C" w:rsidRPr="000A44FD" w14:paraId="5F42FDEA" w14:textId="77777777" w:rsidTr="135EFA29">
        <w:tc>
          <w:tcPr>
            <w:tcW w:w="3116" w:type="dxa"/>
          </w:tcPr>
          <w:p w14:paraId="01B13AFA" w14:textId="77777777" w:rsidR="007A024C" w:rsidRPr="000A44FD" w:rsidRDefault="007A024C" w:rsidP="00C65BAC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000A44FD">
              <w:rPr>
                <w:rFonts w:ascii="Aptos" w:eastAsia="Aptos" w:hAnsi="Aptos" w:cs="Aptos"/>
                <w:sz w:val="22"/>
                <w:szCs w:val="22"/>
              </w:rPr>
              <w:t>Co</w:t>
            </w:r>
            <w:r w:rsidR="00493DD7" w:rsidRPr="000A44FD">
              <w:rPr>
                <w:rFonts w:ascii="Aptos" w:eastAsia="Aptos" w:hAnsi="Aptos" w:cs="Aptos"/>
                <w:sz w:val="22"/>
                <w:szCs w:val="22"/>
              </w:rPr>
              <w:t>rangamite</w:t>
            </w:r>
          </w:p>
          <w:p w14:paraId="5D65622A" w14:textId="77777777" w:rsidR="00493DD7" w:rsidRPr="000A44FD" w:rsidRDefault="00493DD7" w:rsidP="00C65BAC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000A44FD">
              <w:rPr>
                <w:rFonts w:ascii="Aptos" w:eastAsia="Aptos" w:hAnsi="Aptos" w:cs="Aptos"/>
                <w:sz w:val="22"/>
                <w:szCs w:val="22"/>
              </w:rPr>
              <w:t>Moyne</w:t>
            </w:r>
          </w:p>
          <w:p w14:paraId="5B73315A" w14:textId="77777777" w:rsidR="00493DD7" w:rsidRPr="000A44FD" w:rsidRDefault="00493DD7" w:rsidP="00C65BAC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000A44FD">
              <w:rPr>
                <w:rFonts w:ascii="Aptos" w:eastAsia="Aptos" w:hAnsi="Aptos" w:cs="Aptos"/>
                <w:sz w:val="22"/>
                <w:szCs w:val="22"/>
              </w:rPr>
              <w:t>Colac Otway</w:t>
            </w:r>
          </w:p>
          <w:p w14:paraId="4FFBD1E5" w14:textId="77777777" w:rsidR="00493DD7" w:rsidRPr="000A44FD" w:rsidRDefault="00493DD7" w:rsidP="00C65BAC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000A44FD">
              <w:rPr>
                <w:rFonts w:ascii="Aptos" w:eastAsia="Aptos" w:hAnsi="Aptos" w:cs="Aptos"/>
                <w:sz w:val="22"/>
                <w:szCs w:val="22"/>
              </w:rPr>
              <w:t>Glenelg</w:t>
            </w:r>
          </w:p>
          <w:p w14:paraId="4FA8CF91" w14:textId="77777777" w:rsidR="00493DD7" w:rsidRPr="000A44FD" w:rsidRDefault="00493DD7" w:rsidP="00C65BAC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000A44FD">
              <w:rPr>
                <w:rFonts w:ascii="Aptos" w:eastAsia="Aptos" w:hAnsi="Aptos" w:cs="Aptos"/>
                <w:sz w:val="22"/>
                <w:szCs w:val="22"/>
              </w:rPr>
              <w:t>Warrnambool</w:t>
            </w:r>
          </w:p>
          <w:p w14:paraId="1B4A54D5" w14:textId="582CB728" w:rsidR="00493DD7" w:rsidRPr="000A44FD" w:rsidRDefault="00493DD7" w:rsidP="135EFA29">
            <w:pPr>
              <w:rPr>
                <w:rFonts w:ascii="Aptos" w:eastAsia="Aptos" w:hAnsi="Aptos" w:cs="Aptos"/>
                <w:i/>
                <w:iCs/>
                <w:sz w:val="22"/>
                <w:szCs w:val="22"/>
              </w:rPr>
            </w:pPr>
          </w:p>
        </w:tc>
        <w:tc>
          <w:tcPr>
            <w:tcW w:w="3117" w:type="dxa"/>
          </w:tcPr>
          <w:p w14:paraId="7998921A" w14:textId="5D29C244" w:rsidR="007A024C" w:rsidRPr="000A44FD" w:rsidRDefault="009F353E" w:rsidP="00C65BAC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000A44FD">
              <w:rPr>
                <w:rFonts w:ascii="Aptos" w:eastAsia="Aptos" w:hAnsi="Aptos" w:cs="Aptos"/>
                <w:sz w:val="22"/>
                <w:szCs w:val="22"/>
              </w:rPr>
              <w:t>Campaspe</w:t>
            </w:r>
          </w:p>
          <w:p w14:paraId="14696759" w14:textId="77777777" w:rsidR="009F353E" w:rsidRPr="000A44FD" w:rsidRDefault="009F353E" w:rsidP="00C65BAC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000A44FD">
              <w:rPr>
                <w:rFonts w:ascii="Aptos" w:eastAsia="Aptos" w:hAnsi="Aptos" w:cs="Aptos"/>
                <w:sz w:val="22"/>
                <w:szCs w:val="22"/>
              </w:rPr>
              <w:t xml:space="preserve">Moira </w:t>
            </w:r>
          </w:p>
          <w:p w14:paraId="08B45B1C" w14:textId="750CCE3E" w:rsidR="009F353E" w:rsidRPr="000A44FD" w:rsidRDefault="009F353E" w:rsidP="00C65BAC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000A44FD">
              <w:rPr>
                <w:rFonts w:ascii="Aptos" w:eastAsia="Aptos" w:hAnsi="Aptos" w:cs="Aptos"/>
                <w:sz w:val="22"/>
                <w:szCs w:val="22"/>
              </w:rPr>
              <w:t xml:space="preserve">Greater </w:t>
            </w:r>
            <w:r w:rsidR="00B4037F" w:rsidRPr="000A44FD">
              <w:rPr>
                <w:rFonts w:ascii="Aptos" w:eastAsia="Aptos" w:hAnsi="Aptos" w:cs="Aptos"/>
                <w:sz w:val="22"/>
                <w:szCs w:val="22"/>
              </w:rPr>
              <w:t>Shepperton</w:t>
            </w:r>
          </w:p>
          <w:p w14:paraId="1EE8E65C" w14:textId="77777777" w:rsidR="009F353E" w:rsidRPr="000A44FD" w:rsidRDefault="00B4037F" w:rsidP="00C65BAC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000A44FD">
              <w:rPr>
                <w:rFonts w:ascii="Aptos" w:eastAsia="Aptos" w:hAnsi="Aptos" w:cs="Aptos"/>
                <w:sz w:val="22"/>
                <w:szCs w:val="22"/>
              </w:rPr>
              <w:t>Gannawarra</w:t>
            </w:r>
          </w:p>
          <w:p w14:paraId="2D5FC566" w14:textId="77777777" w:rsidR="00B4037F" w:rsidRPr="000A44FD" w:rsidRDefault="00B4037F" w:rsidP="00C65BAC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000A44FD">
              <w:rPr>
                <w:rFonts w:ascii="Aptos" w:eastAsia="Aptos" w:hAnsi="Aptos" w:cs="Aptos"/>
                <w:sz w:val="22"/>
                <w:szCs w:val="22"/>
              </w:rPr>
              <w:t>Towong</w:t>
            </w:r>
          </w:p>
          <w:p w14:paraId="40BE0C5C" w14:textId="77777777" w:rsidR="00B4037F" w:rsidRPr="000A44FD" w:rsidRDefault="00B4037F" w:rsidP="00C65BAC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000A44FD">
              <w:rPr>
                <w:rFonts w:ascii="Aptos" w:eastAsia="Aptos" w:hAnsi="Aptos" w:cs="Aptos"/>
                <w:sz w:val="22"/>
                <w:szCs w:val="22"/>
              </w:rPr>
              <w:t>Indigo</w:t>
            </w:r>
          </w:p>
          <w:p w14:paraId="43A74181" w14:textId="217D95A7" w:rsidR="00B4037F" w:rsidRPr="000A44FD" w:rsidRDefault="00B4037F" w:rsidP="00C65BAC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000A44FD">
              <w:rPr>
                <w:rFonts w:ascii="Aptos" w:eastAsia="Aptos" w:hAnsi="Aptos" w:cs="Aptos"/>
                <w:sz w:val="22"/>
                <w:szCs w:val="22"/>
              </w:rPr>
              <w:t>Loddon</w:t>
            </w:r>
          </w:p>
          <w:p w14:paraId="6F6A8668" w14:textId="00E51B85" w:rsidR="002A2B6A" w:rsidRPr="00ED29C2" w:rsidRDefault="00B9277E" w:rsidP="00C65BAC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000A44FD">
              <w:rPr>
                <w:rFonts w:ascii="Aptos" w:eastAsia="Aptos" w:hAnsi="Aptos" w:cs="Aptos"/>
                <w:sz w:val="22"/>
                <w:szCs w:val="22"/>
              </w:rPr>
              <w:t>Wangaratta</w:t>
            </w:r>
            <w:r w:rsidR="002A2B6A" w:rsidRPr="00ED29C2">
              <w:rPr>
                <w:rFonts w:ascii="Aptos" w:eastAsia="Aptos" w:hAnsi="Aptos" w:cs="Aptos"/>
                <w:sz w:val="22"/>
                <w:szCs w:val="22"/>
              </w:rPr>
              <w:t xml:space="preserve"> </w:t>
            </w:r>
          </w:p>
          <w:p w14:paraId="3EC95658" w14:textId="5D7A519B" w:rsidR="00F0768F" w:rsidRPr="00ED29C2" w:rsidRDefault="4ABB3A89" w:rsidP="135EFA29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00ED29C2">
              <w:rPr>
                <w:rFonts w:ascii="Aptos" w:eastAsia="Aptos" w:hAnsi="Aptos" w:cs="Aptos"/>
                <w:sz w:val="22"/>
                <w:szCs w:val="22"/>
              </w:rPr>
              <w:t>Alpine</w:t>
            </w:r>
          </w:p>
          <w:p w14:paraId="0DA51D50" w14:textId="18391633" w:rsidR="00B4037F" w:rsidRPr="000A44FD" w:rsidRDefault="00B4037F" w:rsidP="00C65BAC">
            <w:pPr>
              <w:rPr>
                <w:rFonts w:ascii="Aptos" w:eastAsia="Aptos" w:hAnsi="Aptos" w:cs="Aptos"/>
                <w:sz w:val="22"/>
                <w:szCs w:val="22"/>
              </w:rPr>
            </w:pPr>
          </w:p>
        </w:tc>
        <w:tc>
          <w:tcPr>
            <w:tcW w:w="3117" w:type="dxa"/>
          </w:tcPr>
          <w:p w14:paraId="3EB7EC49" w14:textId="2FC10781" w:rsidR="007A024C" w:rsidRPr="000A44FD" w:rsidRDefault="002A2B6A" w:rsidP="00C65BAC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000A44FD">
              <w:rPr>
                <w:rFonts w:ascii="Aptos" w:eastAsia="Aptos" w:hAnsi="Aptos" w:cs="Aptos"/>
                <w:sz w:val="22"/>
                <w:szCs w:val="22"/>
              </w:rPr>
              <w:t>South Gippsland</w:t>
            </w:r>
          </w:p>
          <w:p w14:paraId="674EAF03" w14:textId="07CD270B" w:rsidR="002A2B6A" w:rsidRPr="000A44FD" w:rsidRDefault="002A2B6A" w:rsidP="00C65BAC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000A44FD">
              <w:rPr>
                <w:rFonts w:ascii="Aptos" w:eastAsia="Aptos" w:hAnsi="Aptos" w:cs="Aptos"/>
                <w:sz w:val="22"/>
                <w:szCs w:val="22"/>
              </w:rPr>
              <w:t>Wellington</w:t>
            </w:r>
          </w:p>
          <w:p w14:paraId="2902CFA3" w14:textId="50EA99E8" w:rsidR="002A2B6A" w:rsidRPr="000A44FD" w:rsidRDefault="002A2B6A" w:rsidP="00C65BAC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000A44FD">
              <w:rPr>
                <w:rFonts w:ascii="Aptos" w:eastAsia="Aptos" w:hAnsi="Aptos" w:cs="Aptos"/>
                <w:sz w:val="22"/>
                <w:szCs w:val="22"/>
              </w:rPr>
              <w:t xml:space="preserve">Baw </w:t>
            </w:r>
            <w:proofErr w:type="spellStart"/>
            <w:r w:rsidRPr="000A44FD">
              <w:rPr>
                <w:rFonts w:ascii="Aptos" w:eastAsia="Aptos" w:hAnsi="Aptos" w:cs="Aptos"/>
                <w:sz w:val="22"/>
                <w:szCs w:val="22"/>
              </w:rPr>
              <w:t>Baw</w:t>
            </w:r>
            <w:proofErr w:type="spellEnd"/>
          </w:p>
          <w:p w14:paraId="5AA742D7" w14:textId="754F5F34" w:rsidR="002A2B6A" w:rsidRPr="000A44FD" w:rsidRDefault="002A2B6A" w:rsidP="00C65BAC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000A44FD">
              <w:rPr>
                <w:rFonts w:ascii="Aptos" w:eastAsia="Aptos" w:hAnsi="Aptos" w:cs="Aptos"/>
                <w:sz w:val="22"/>
                <w:szCs w:val="22"/>
              </w:rPr>
              <w:t>Bass Coast</w:t>
            </w:r>
          </w:p>
          <w:p w14:paraId="70CBE36C" w14:textId="0AAF8FA4" w:rsidR="002A2B6A" w:rsidRPr="000A44FD" w:rsidRDefault="002A2B6A" w:rsidP="00C65BAC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000A44FD">
              <w:rPr>
                <w:rFonts w:ascii="Aptos" w:eastAsia="Aptos" w:hAnsi="Aptos" w:cs="Aptos"/>
                <w:sz w:val="22"/>
                <w:szCs w:val="22"/>
              </w:rPr>
              <w:t>East Gippsland</w:t>
            </w:r>
          </w:p>
          <w:p w14:paraId="327A460B" w14:textId="55A7E943" w:rsidR="002A2B6A" w:rsidRPr="000A44FD" w:rsidRDefault="002A2B6A" w:rsidP="00C65BAC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000A44FD">
              <w:rPr>
                <w:rFonts w:ascii="Aptos" w:eastAsia="Aptos" w:hAnsi="Aptos" w:cs="Aptos"/>
                <w:sz w:val="22"/>
                <w:szCs w:val="22"/>
              </w:rPr>
              <w:t>Latrobe City</w:t>
            </w:r>
          </w:p>
          <w:p w14:paraId="126246CE" w14:textId="56401B90" w:rsidR="002A2B6A" w:rsidRPr="000A44FD" w:rsidRDefault="002A2B6A" w:rsidP="00C65BAC">
            <w:pPr>
              <w:rPr>
                <w:rFonts w:ascii="Aptos" w:eastAsia="Aptos" w:hAnsi="Aptos" w:cs="Aptos"/>
                <w:sz w:val="22"/>
                <w:szCs w:val="22"/>
              </w:rPr>
            </w:pPr>
          </w:p>
        </w:tc>
      </w:tr>
    </w:tbl>
    <w:p w14:paraId="2CC7F6A4" w14:textId="6C602989" w:rsidR="007A024C" w:rsidRPr="000A44FD" w:rsidRDefault="007A024C" w:rsidP="42DA2638">
      <w:pPr>
        <w:rPr>
          <w:rFonts w:ascii="Aptos" w:eastAsia="Aptos" w:hAnsi="Aptos" w:cs="Aptos"/>
        </w:rPr>
      </w:pPr>
    </w:p>
    <w:p w14:paraId="4E719E50" w14:textId="15FB6C8C" w:rsidR="69ABAEB5" w:rsidRPr="000A44FD" w:rsidRDefault="69ABAEB5" w:rsidP="42DA2638">
      <w:pPr>
        <w:pStyle w:val="Heading3"/>
        <w:rPr>
          <w:b/>
          <w:bCs/>
        </w:rPr>
      </w:pPr>
      <w:r w:rsidRPr="000A44FD">
        <w:rPr>
          <w:b/>
          <w:bCs/>
        </w:rPr>
        <w:t>Assessment Criteria</w:t>
      </w:r>
    </w:p>
    <w:p w14:paraId="7C1C3346" w14:textId="2DDD3E30" w:rsidR="255631EA" w:rsidRPr="000A44FD" w:rsidRDefault="255631EA" w:rsidP="42DA2638">
      <w:pPr>
        <w:rPr>
          <w:b/>
          <w:bCs/>
          <w:sz w:val="22"/>
          <w:szCs w:val="22"/>
        </w:rPr>
      </w:pPr>
      <w:r w:rsidRPr="000A44FD">
        <w:rPr>
          <w:b/>
          <w:bCs/>
          <w:sz w:val="22"/>
          <w:szCs w:val="22"/>
        </w:rPr>
        <w:t>The following criteria will be used to assess applications:</w:t>
      </w:r>
    </w:p>
    <w:p w14:paraId="574F4142" w14:textId="1F3D8949" w:rsidR="69ABAEB5" w:rsidRPr="000A44FD" w:rsidRDefault="69ABAEB5" w:rsidP="42DA2638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0A44FD">
        <w:rPr>
          <w:sz w:val="22"/>
          <w:szCs w:val="22"/>
        </w:rPr>
        <w:t>Alignment with granting guidelines</w:t>
      </w:r>
    </w:p>
    <w:p w14:paraId="5D5827B7" w14:textId="3129E0AA" w:rsidR="69ABAEB5" w:rsidRPr="000A44FD" w:rsidRDefault="69ABAEB5" w:rsidP="42DA2638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0A44FD">
        <w:rPr>
          <w:sz w:val="22"/>
          <w:szCs w:val="22"/>
        </w:rPr>
        <w:t xml:space="preserve">Awareness of - and contribution to - issues facing Victorian dairying communities </w:t>
      </w:r>
    </w:p>
    <w:p w14:paraId="7663A8D0" w14:textId="62244A94" w:rsidR="003B2C93" w:rsidRPr="000A44FD" w:rsidRDefault="69ABAEB5" w:rsidP="42DA2638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0A44FD">
        <w:rPr>
          <w:sz w:val="22"/>
          <w:szCs w:val="22"/>
        </w:rPr>
        <w:t xml:space="preserve">Demonstration of consultation or collaboration with the dairy </w:t>
      </w:r>
      <w:r w:rsidR="008E67FC" w:rsidRPr="000A44FD">
        <w:rPr>
          <w:sz w:val="22"/>
          <w:szCs w:val="22"/>
        </w:rPr>
        <w:t xml:space="preserve">industry </w:t>
      </w:r>
    </w:p>
    <w:p w14:paraId="63389310" w14:textId="734A7638" w:rsidR="69ABAEB5" w:rsidRPr="000A44FD" w:rsidRDefault="003B2C93" w:rsidP="42DA2638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0A44FD">
        <w:rPr>
          <w:sz w:val="22"/>
          <w:szCs w:val="22"/>
        </w:rPr>
        <w:t>S</w:t>
      </w:r>
      <w:r w:rsidRPr="000A44FD">
        <w:rPr>
          <w:rFonts w:ascii="Aptos" w:eastAsia="Aptos" w:hAnsi="Aptos" w:cs="Aptos"/>
          <w:sz w:val="22"/>
          <w:szCs w:val="22"/>
        </w:rPr>
        <w:t xml:space="preserve">tronger weighting towards LGAs with greater </w:t>
      </w:r>
      <w:r w:rsidR="005D3B47" w:rsidRPr="000A44FD">
        <w:rPr>
          <w:rFonts w:ascii="Aptos" w:eastAsia="Aptos" w:hAnsi="Aptos" w:cs="Aptos"/>
          <w:sz w:val="22"/>
          <w:szCs w:val="22"/>
        </w:rPr>
        <w:t>pre</w:t>
      </w:r>
      <w:r w:rsidR="000236C5" w:rsidRPr="000A44FD">
        <w:rPr>
          <w:rFonts w:ascii="Aptos" w:eastAsia="Aptos" w:hAnsi="Aptos" w:cs="Aptos"/>
          <w:sz w:val="22"/>
          <w:szCs w:val="22"/>
        </w:rPr>
        <w:t>s</w:t>
      </w:r>
      <w:r w:rsidR="005D3B47" w:rsidRPr="000A44FD">
        <w:rPr>
          <w:rFonts w:ascii="Aptos" w:eastAsia="Aptos" w:hAnsi="Aptos" w:cs="Aptos"/>
          <w:sz w:val="22"/>
          <w:szCs w:val="22"/>
        </w:rPr>
        <w:t>e</w:t>
      </w:r>
      <w:r w:rsidR="000236C5" w:rsidRPr="000A44FD">
        <w:rPr>
          <w:rFonts w:ascii="Aptos" w:eastAsia="Aptos" w:hAnsi="Aptos" w:cs="Aptos"/>
          <w:sz w:val="22"/>
          <w:szCs w:val="22"/>
        </w:rPr>
        <w:t>nce across the</w:t>
      </w:r>
      <w:r w:rsidRPr="000A44FD">
        <w:rPr>
          <w:rFonts w:ascii="Aptos" w:eastAsia="Aptos" w:hAnsi="Aptos" w:cs="Aptos"/>
          <w:sz w:val="22"/>
          <w:szCs w:val="22"/>
        </w:rPr>
        <w:t xml:space="preserve"> dairy </w:t>
      </w:r>
      <w:r w:rsidR="00B41C60" w:rsidRPr="000A44FD">
        <w:rPr>
          <w:rFonts w:ascii="Aptos" w:eastAsia="Aptos" w:hAnsi="Aptos" w:cs="Aptos"/>
          <w:sz w:val="22"/>
          <w:szCs w:val="22"/>
        </w:rPr>
        <w:t>supply chain</w:t>
      </w:r>
      <w:r w:rsidR="0033251A" w:rsidRPr="000A44FD">
        <w:rPr>
          <w:rFonts w:ascii="Aptos" w:eastAsia="Aptos" w:hAnsi="Aptos" w:cs="Aptos"/>
          <w:sz w:val="22"/>
          <w:szCs w:val="22"/>
        </w:rPr>
        <w:t>,</w:t>
      </w:r>
      <w:r w:rsidR="000236C5" w:rsidRPr="000A44FD">
        <w:rPr>
          <w:rFonts w:ascii="Aptos" w:eastAsia="Aptos" w:hAnsi="Aptos" w:cs="Aptos"/>
          <w:sz w:val="22"/>
          <w:szCs w:val="22"/>
        </w:rPr>
        <w:t xml:space="preserve"> including</w:t>
      </w:r>
      <w:r w:rsidR="00511756" w:rsidRPr="000A44FD">
        <w:rPr>
          <w:rFonts w:ascii="Aptos" w:eastAsia="Aptos" w:hAnsi="Aptos" w:cs="Aptos"/>
          <w:sz w:val="22"/>
          <w:szCs w:val="22"/>
        </w:rPr>
        <w:t xml:space="preserve"> </w:t>
      </w:r>
      <w:r w:rsidRPr="000A44FD">
        <w:rPr>
          <w:rFonts w:ascii="Aptos" w:eastAsia="Aptos" w:hAnsi="Aptos" w:cs="Aptos"/>
          <w:sz w:val="22"/>
          <w:szCs w:val="22"/>
        </w:rPr>
        <w:t>farm businesses</w:t>
      </w:r>
      <w:r w:rsidR="00C2722B" w:rsidRPr="000A44FD">
        <w:rPr>
          <w:rFonts w:ascii="Aptos" w:eastAsia="Aptos" w:hAnsi="Aptos" w:cs="Aptos"/>
          <w:sz w:val="22"/>
          <w:szCs w:val="22"/>
        </w:rPr>
        <w:t xml:space="preserve">, </w:t>
      </w:r>
      <w:r w:rsidRPr="000A44FD">
        <w:rPr>
          <w:rFonts w:ascii="Aptos" w:eastAsia="Aptos" w:hAnsi="Aptos" w:cs="Aptos"/>
          <w:sz w:val="22"/>
          <w:szCs w:val="22"/>
        </w:rPr>
        <w:t>processing and dairy service provider</w:t>
      </w:r>
      <w:r w:rsidR="00B006CE" w:rsidRPr="000A44FD">
        <w:rPr>
          <w:rFonts w:ascii="Aptos" w:eastAsia="Aptos" w:hAnsi="Aptos" w:cs="Aptos"/>
          <w:sz w:val="22"/>
          <w:szCs w:val="22"/>
        </w:rPr>
        <w:t>s</w:t>
      </w:r>
      <w:r w:rsidRPr="000A44FD">
        <w:rPr>
          <w:rFonts w:ascii="Aptos" w:eastAsia="Aptos" w:hAnsi="Aptos" w:cs="Aptos"/>
          <w:sz w:val="22"/>
          <w:szCs w:val="22"/>
        </w:rPr>
        <w:t>.</w:t>
      </w:r>
    </w:p>
    <w:p w14:paraId="14772B83" w14:textId="59438AE1" w:rsidR="42DA2638" w:rsidRPr="000A44FD" w:rsidRDefault="42DA2638" w:rsidP="42DA2638">
      <w:pPr>
        <w:pStyle w:val="ListParagraph"/>
      </w:pPr>
    </w:p>
    <w:p w14:paraId="42AD35B8" w14:textId="339A9822" w:rsidR="31E2B60F" w:rsidRPr="000A44FD" w:rsidRDefault="31E2B60F" w:rsidP="42DA2638">
      <w:pPr>
        <w:pStyle w:val="Heading3"/>
        <w:rPr>
          <w:b/>
          <w:bCs/>
        </w:rPr>
      </w:pPr>
      <w:r w:rsidRPr="000A44FD">
        <w:rPr>
          <w:b/>
          <w:bCs/>
        </w:rPr>
        <w:lastRenderedPageBreak/>
        <w:t>Contact</w:t>
      </w:r>
    </w:p>
    <w:p w14:paraId="77FA40BF" w14:textId="6B20D9A9" w:rsidR="31E2B60F" w:rsidRPr="000A44FD" w:rsidRDefault="31E2B60F" w:rsidP="00AF47C4">
      <w:pPr>
        <w:spacing w:after="0"/>
        <w:rPr>
          <w:sz w:val="22"/>
          <w:szCs w:val="22"/>
        </w:rPr>
      </w:pPr>
      <w:r w:rsidRPr="000A44FD">
        <w:rPr>
          <w:sz w:val="22"/>
          <w:szCs w:val="22"/>
        </w:rPr>
        <w:t>For further information on the grant guidelines or application process, please contact:</w:t>
      </w:r>
    </w:p>
    <w:p w14:paraId="52C63006" w14:textId="39D351D3" w:rsidR="42DA2638" w:rsidRPr="000A44FD" w:rsidRDefault="00A27F3C" w:rsidP="002F36AD">
      <w:pPr>
        <w:rPr>
          <w:b/>
          <w:bCs/>
          <w:sz w:val="22"/>
          <w:szCs w:val="22"/>
        </w:rPr>
      </w:pPr>
      <w:r w:rsidRPr="000A44FD">
        <w:rPr>
          <w:b/>
          <w:bCs/>
          <w:sz w:val="22"/>
          <w:szCs w:val="22"/>
        </w:rPr>
        <w:t xml:space="preserve">Murray: </w:t>
      </w:r>
    </w:p>
    <w:tbl>
      <w:tblPr>
        <w:tblStyle w:val="TableGrid"/>
        <w:tblW w:w="100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5065"/>
      </w:tblGrid>
      <w:tr w:rsidR="00A27F3C" w:rsidRPr="000A44FD" w14:paraId="2DFCDB18" w14:textId="77777777" w:rsidTr="002F36AD">
        <w:trPr>
          <w:trHeight w:val="322"/>
        </w:trPr>
        <w:tc>
          <w:tcPr>
            <w:tcW w:w="4962" w:type="dxa"/>
            <w:tcBorders>
              <w:right w:val="single" w:sz="4" w:space="0" w:color="auto"/>
            </w:tcBorders>
          </w:tcPr>
          <w:p w14:paraId="11747475" w14:textId="77777777" w:rsidR="00A27F3C" w:rsidRPr="000A44FD" w:rsidRDefault="00A27F3C">
            <w:pPr>
              <w:rPr>
                <w:sz w:val="22"/>
                <w:szCs w:val="22"/>
              </w:rPr>
            </w:pPr>
            <w:r w:rsidRPr="000A44FD">
              <w:rPr>
                <w:sz w:val="22"/>
                <w:szCs w:val="22"/>
              </w:rPr>
              <w:t xml:space="preserve">Greater Shepparton Foundation </w:t>
            </w:r>
          </w:p>
        </w:tc>
        <w:tc>
          <w:tcPr>
            <w:tcW w:w="5065" w:type="dxa"/>
            <w:tcBorders>
              <w:left w:val="single" w:sz="4" w:space="0" w:color="auto"/>
            </w:tcBorders>
          </w:tcPr>
          <w:p w14:paraId="3BA46D2B" w14:textId="06C8DA38" w:rsidR="00A27F3C" w:rsidRPr="000A44FD" w:rsidRDefault="00A27F3C">
            <w:pPr>
              <w:rPr>
                <w:sz w:val="22"/>
                <w:szCs w:val="22"/>
              </w:rPr>
            </w:pPr>
            <w:r w:rsidRPr="000A44FD">
              <w:rPr>
                <w:sz w:val="22"/>
                <w:szCs w:val="22"/>
              </w:rPr>
              <w:t xml:space="preserve">Border Trust </w:t>
            </w:r>
          </w:p>
        </w:tc>
      </w:tr>
      <w:tr w:rsidR="00A27F3C" w:rsidRPr="000A44FD" w14:paraId="0798B890" w14:textId="77777777" w:rsidTr="002F36AD">
        <w:trPr>
          <w:trHeight w:val="322"/>
        </w:trPr>
        <w:tc>
          <w:tcPr>
            <w:tcW w:w="4962" w:type="dxa"/>
            <w:tcBorders>
              <w:right w:val="single" w:sz="4" w:space="0" w:color="auto"/>
            </w:tcBorders>
          </w:tcPr>
          <w:p w14:paraId="586E04B4" w14:textId="2BC3F9A3" w:rsidR="00177B8C" w:rsidRPr="000A44FD" w:rsidRDefault="00A27F3C" w:rsidP="00595E22">
            <w:pPr>
              <w:rPr>
                <w:sz w:val="22"/>
                <w:szCs w:val="22"/>
              </w:rPr>
            </w:pPr>
            <w:r w:rsidRPr="000A44FD">
              <w:rPr>
                <w:sz w:val="22"/>
                <w:szCs w:val="22"/>
              </w:rPr>
              <w:t xml:space="preserve">Amanda McCulloch - Executive Officer </w:t>
            </w:r>
          </w:p>
        </w:tc>
        <w:tc>
          <w:tcPr>
            <w:tcW w:w="5065" w:type="dxa"/>
            <w:tcBorders>
              <w:left w:val="single" w:sz="4" w:space="0" w:color="auto"/>
            </w:tcBorders>
          </w:tcPr>
          <w:p w14:paraId="0FB75731" w14:textId="77777777" w:rsidR="00A27F3C" w:rsidRPr="000A44FD" w:rsidRDefault="00A27F3C">
            <w:pPr>
              <w:rPr>
                <w:sz w:val="22"/>
                <w:szCs w:val="22"/>
              </w:rPr>
            </w:pPr>
            <w:r w:rsidRPr="000A44FD">
              <w:rPr>
                <w:sz w:val="22"/>
                <w:szCs w:val="22"/>
              </w:rPr>
              <w:t xml:space="preserve">Sue Gold - Executive Officer  </w:t>
            </w:r>
          </w:p>
        </w:tc>
      </w:tr>
      <w:tr w:rsidR="00177B8C" w:rsidRPr="000A44FD" w14:paraId="43516476" w14:textId="77777777" w:rsidTr="002F36AD">
        <w:trPr>
          <w:trHeight w:val="322"/>
        </w:trPr>
        <w:tc>
          <w:tcPr>
            <w:tcW w:w="4962" w:type="dxa"/>
            <w:tcBorders>
              <w:right w:val="single" w:sz="4" w:space="0" w:color="auto"/>
            </w:tcBorders>
          </w:tcPr>
          <w:p w14:paraId="08ED23EA" w14:textId="7198E34C" w:rsidR="00177B8C" w:rsidRPr="00B9277E" w:rsidRDefault="00595E22">
            <w:pPr>
              <w:rPr>
                <w:sz w:val="22"/>
                <w:szCs w:val="22"/>
              </w:rPr>
            </w:pPr>
            <w:hyperlink r:id="rId16" w:history="1">
              <w:r w:rsidRPr="000A44FD">
                <w:rPr>
                  <w:rStyle w:val="Hyperlink"/>
                  <w:sz w:val="22"/>
                  <w:szCs w:val="22"/>
                </w:rPr>
                <w:t>hello@communitygrants.org.au</w:t>
              </w:r>
            </w:hyperlink>
            <w:r w:rsidRPr="000A44FD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5" w:type="dxa"/>
            <w:tcBorders>
              <w:left w:val="single" w:sz="4" w:space="0" w:color="auto"/>
            </w:tcBorders>
          </w:tcPr>
          <w:p w14:paraId="0C8772F2" w14:textId="449AFC9B" w:rsidR="00177B8C" w:rsidRPr="000A44FD" w:rsidRDefault="00CD77A3">
            <w:pPr>
              <w:rPr>
                <w:sz w:val="22"/>
                <w:szCs w:val="22"/>
              </w:rPr>
            </w:pPr>
            <w:hyperlink r:id="rId17" w:history="1">
              <w:r w:rsidRPr="000A44FD">
                <w:rPr>
                  <w:rStyle w:val="Hyperlink"/>
                  <w:sz w:val="22"/>
                  <w:szCs w:val="22"/>
                </w:rPr>
                <w:t>hello@communitygrants.org.au</w:t>
              </w:r>
            </w:hyperlink>
            <w:r w:rsidRPr="000A44FD">
              <w:rPr>
                <w:sz w:val="22"/>
                <w:szCs w:val="22"/>
              </w:rPr>
              <w:t xml:space="preserve"> </w:t>
            </w:r>
          </w:p>
        </w:tc>
      </w:tr>
      <w:tr w:rsidR="00177B8C" w:rsidRPr="000A44FD" w14:paraId="377F1ADE" w14:textId="77777777" w:rsidTr="002F36AD">
        <w:trPr>
          <w:trHeight w:val="322"/>
        </w:trPr>
        <w:tc>
          <w:tcPr>
            <w:tcW w:w="4962" w:type="dxa"/>
            <w:tcBorders>
              <w:right w:val="single" w:sz="4" w:space="0" w:color="auto"/>
            </w:tcBorders>
          </w:tcPr>
          <w:p w14:paraId="2487E5B3" w14:textId="5E31FB7B" w:rsidR="00177B8C" w:rsidRPr="000A44FD" w:rsidRDefault="00595E22">
            <w:pPr>
              <w:rPr>
                <w:sz w:val="22"/>
                <w:szCs w:val="22"/>
              </w:rPr>
            </w:pPr>
            <w:r w:rsidRPr="000A44FD">
              <w:rPr>
                <w:sz w:val="22"/>
                <w:szCs w:val="22"/>
              </w:rPr>
              <w:t>0447 400 443</w:t>
            </w:r>
          </w:p>
        </w:tc>
        <w:tc>
          <w:tcPr>
            <w:tcW w:w="5065" w:type="dxa"/>
            <w:tcBorders>
              <w:left w:val="single" w:sz="4" w:space="0" w:color="auto"/>
            </w:tcBorders>
          </w:tcPr>
          <w:p w14:paraId="0C83CDE9" w14:textId="52EB78D5" w:rsidR="00177B8C" w:rsidRPr="000A44FD" w:rsidRDefault="00177B8C">
            <w:pPr>
              <w:rPr>
                <w:sz w:val="22"/>
                <w:szCs w:val="22"/>
              </w:rPr>
            </w:pPr>
            <w:r w:rsidRPr="000A44FD">
              <w:rPr>
                <w:sz w:val="22"/>
                <w:szCs w:val="22"/>
              </w:rPr>
              <w:t>0485 858 183</w:t>
            </w:r>
          </w:p>
        </w:tc>
      </w:tr>
    </w:tbl>
    <w:p w14:paraId="64E0E5CD" w14:textId="77777777" w:rsidR="00093E2B" w:rsidRPr="000A44FD" w:rsidRDefault="00093E2B" w:rsidP="00B476B0">
      <w:pPr>
        <w:rPr>
          <w:rFonts w:ascii="Aptos" w:eastAsia="Aptos" w:hAnsi="Aptos" w:cs="Aptos"/>
          <w:sz w:val="22"/>
          <w:szCs w:val="22"/>
        </w:rPr>
      </w:pPr>
    </w:p>
    <w:p w14:paraId="5E4838C9" w14:textId="65AE9B92" w:rsidR="004E3EBE" w:rsidRPr="000A44FD" w:rsidRDefault="005A0B5C" w:rsidP="002F36AD">
      <w:pPr>
        <w:rPr>
          <w:b/>
          <w:bCs/>
          <w:sz w:val="22"/>
          <w:szCs w:val="22"/>
        </w:rPr>
      </w:pPr>
      <w:r w:rsidRPr="000A44FD">
        <w:rPr>
          <w:b/>
          <w:bCs/>
          <w:sz w:val="22"/>
          <w:szCs w:val="22"/>
        </w:rPr>
        <w:t>Gippsland</w:t>
      </w:r>
      <w:r w:rsidR="00093E2B" w:rsidRPr="000A44FD">
        <w:rPr>
          <w:b/>
          <w:bCs/>
          <w:sz w:val="22"/>
          <w:szCs w:val="22"/>
        </w:rPr>
        <w:t>:</w:t>
      </w:r>
      <w:r w:rsidRPr="000A44FD">
        <w:rPr>
          <w:b/>
          <w:bCs/>
          <w:sz w:val="22"/>
          <w:szCs w:val="22"/>
        </w:rPr>
        <w:t xml:space="preserve"> </w:t>
      </w:r>
      <w:r w:rsidRPr="000A44FD">
        <w:rPr>
          <w:b/>
          <w:bCs/>
          <w:sz w:val="22"/>
          <w:szCs w:val="22"/>
        </w:rPr>
        <w:tab/>
      </w:r>
      <w:r w:rsidRPr="000A44FD">
        <w:rPr>
          <w:b/>
          <w:bCs/>
          <w:sz w:val="22"/>
          <w:szCs w:val="22"/>
        </w:rPr>
        <w:tab/>
      </w:r>
      <w:r w:rsidRPr="000A44FD">
        <w:rPr>
          <w:b/>
          <w:bCs/>
          <w:sz w:val="22"/>
          <w:szCs w:val="22"/>
        </w:rPr>
        <w:tab/>
      </w:r>
      <w:r w:rsidRPr="000A44FD">
        <w:rPr>
          <w:b/>
          <w:bCs/>
          <w:sz w:val="22"/>
          <w:szCs w:val="22"/>
        </w:rPr>
        <w:tab/>
      </w:r>
      <w:r w:rsidRPr="000A44FD">
        <w:rPr>
          <w:b/>
          <w:bCs/>
          <w:sz w:val="22"/>
          <w:szCs w:val="22"/>
        </w:rPr>
        <w:tab/>
      </w:r>
      <w:r w:rsidR="00931871" w:rsidRPr="000A44FD">
        <w:rPr>
          <w:b/>
          <w:bCs/>
          <w:sz w:val="22"/>
          <w:szCs w:val="22"/>
        </w:rPr>
        <w:tab/>
      </w:r>
      <w:proofErr w:type="gramStart"/>
      <w:r w:rsidR="004E3EBE" w:rsidRPr="000A44FD">
        <w:rPr>
          <w:b/>
          <w:bCs/>
          <w:sz w:val="22"/>
          <w:szCs w:val="22"/>
        </w:rPr>
        <w:t>South West</w:t>
      </w:r>
      <w:proofErr w:type="gramEnd"/>
      <w:r w:rsidRPr="000A44FD">
        <w:rPr>
          <w:b/>
          <w:bCs/>
          <w:sz w:val="22"/>
          <w:szCs w:val="22"/>
        </w:rPr>
        <w:t>:</w:t>
      </w:r>
    </w:p>
    <w:tbl>
      <w:tblPr>
        <w:tblStyle w:val="TableGrid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5103"/>
      </w:tblGrid>
      <w:tr w:rsidR="005A0B5C" w:rsidRPr="000A44FD" w14:paraId="42F81973" w14:textId="77777777" w:rsidTr="002F36AD">
        <w:trPr>
          <w:trHeight w:val="322"/>
        </w:trPr>
        <w:tc>
          <w:tcPr>
            <w:tcW w:w="4962" w:type="dxa"/>
            <w:tcBorders>
              <w:right w:val="single" w:sz="4" w:space="0" w:color="auto"/>
            </w:tcBorders>
          </w:tcPr>
          <w:p w14:paraId="2B19CBF9" w14:textId="2D2B45F8" w:rsidR="005A0B5C" w:rsidRPr="000A44FD" w:rsidRDefault="003C2CE6">
            <w:pPr>
              <w:rPr>
                <w:sz w:val="22"/>
                <w:szCs w:val="22"/>
              </w:rPr>
            </w:pPr>
            <w:r w:rsidRPr="000A44FD">
              <w:rPr>
                <w:sz w:val="22"/>
                <w:szCs w:val="22"/>
              </w:rPr>
              <w:t>Gippsland Community</w:t>
            </w:r>
            <w:r w:rsidR="005A0B5C" w:rsidRPr="000A44FD">
              <w:rPr>
                <w:sz w:val="22"/>
                <w:szCs w:val="22"/>
              </w:rPr>
              <w:t xml:space="preserve"> Foundation </w:t>
            </w:r>
          </w:p>
        </w:tc>
        <w:tc>
          <w:tcPr>
            <w:tcW w:w="5103" w:type="dxa"/>
            <w:tcBorders>
              <w:left w:val="single" w:sz="4" w:space="0" w:color="auto"/>
            </w:tcBorders>
          </w:tcPr>
          <w:p w14:paraId="17B2D73E" w14:textId="0281E8B1" w:rsidR="005A0B5C" w:rsidRPr="000A44FD" w:rsidRDefault="00E57D90">
            <w:pPr>
              <w:rPr>
                <w:sz w:val="22"/>
                <w:szCs w:val="22"/>
              </w:rPr>
            </w:pPr>
            <w:proofErr w:type="gramStart"/>
            <w:r w:rsidRPr="000A44FD">
              <w:rPr>
                <w:sz w:val="22"/>
                <w:szCs w:val="22"/>
              </w:rPr>
              <w:t>South West</w:t>
            </w:r>
            <w:proofErr w:type="gramEnd"/>
            <w:r w:rsidR="005A0B5C" w:rsidRPr="000A44FD">
              <w:rPr>
                <w:sz w:val="22"/>
                <w:szCs w:val="22"/>
              </w:rPr>
              <w:t xml:space="preserve"> Community Foundation</w:t>
            </w:r>
          </w:p>
        </w:tc>
      </w:tr>
      <w:tr w:rsidR="005A0B5C" w:rsidRPr="000A44FD" w14:paraId="275799D2" w14:textId="77777777" w:rsidTr="002F36AD">
        <w:trPr>
          <w:trHeight w:val="322"/>
        </w:trPr>
        <w:tc>
          <w:tcPr>
            <w:tcW w:w="4962" w:type="dxa"/>
            <w:tcBorders>
              <w:right w:val="single" w:sz="4" w:space="0" w:color="auto"/>
            </w:tcBorders>
          </w:tcPr>
          <w:p w14:paraId="42F525E5" w14:textId="3E770359" w:rsidR="005A0B5C" w:rsidRPr="000A44FD" w:rsidRDefault="003C2CE6">
            <w:pPr>
              <w:rPr>
                <w:sz w:val="22"/>
                <w:szCs w:val="22"/>
              </w:rPr>
            </w:pPr>
            <w:r w:rsidRPr="000A44FD">
              <w:rPr>
                <w:sz w:val="22"/>
                <w:szCs w:val="22"/>
              </w:rPr>
              <w:t>Michelle Dowsett</w:t>
            </w:r>
            <w:r w:rsidR="005A0B5C" w:rsidRPr="000A44FD">
              <w:rPr>
                <w:sz w:val="22"/>
                <w:szCs w:val="22"/>
              </w:rPr>
              <w:t xml:space="preserve"> - Executive Officer </w:t>
            </w:r>
          </w:p>
        </w:tc>
        <w:tc>
          <w:tcPr>
            <w:tcW w:w="5103" w:type="dxa"/>
            <w:tcBorders>
              <w:left w:val="single" w:sz="4" w:space="0" w:color="auto"/>
            </w:tcBorders>
          </w:tcPr>
          <w:p w14:paraId="51BBA938" w14:textId="79BB9DF8" w:rsidR="005A0B5C" w:rsidRPr="000A44FD" w:rsidRDefault="00E57D90">
            <w:pPr>
              <w:rPr>
                <w:sz w:val="22"/>
                <w:szCs w:val="22"/>
              </w:rPr>
            </w:pPr>
            <w:r w:rsidRPr="000A44FD">
              <w:rPr>
                <w:sz w:val="22"/>
                <w:szCs w:val="22"/>
              </w:rPr>
              <w:t xml:space="preserve">Alison Byrne </w:t>
            </w:r>
            <w:r w:rsidR="005A0B5C" w:rsidRPr="000A44FD">
              <w:rPr>
                <w:sz w:val="22"/>
                <w:szCs w:val="22"/>
              </w:rPr>
              <w:t xml:space="preserve">- Executive Officer  </w:t>
            </w:r>
          </w:p>
        </w:tc>
      </w:tr>
      <w:tr w:rsidR="005A0B5C" w:rsidRPr="000A44FD" w14:paraId="29D9FA2D" w14:textId="77777777" w:rsidTr="002F36AD">
        <w:trPr>
          <w:trHeight w:val="322"/>
        </w:trPr>
        <w:tc>
          <w:tcPr>
            <w:tcW w:w="4962" w:type="dxa"/>
            <w:tcBorders>
              <w:right w:val="single" w:sz="4" w:space="0" w:color="auto"/>
            </w:tcBorders>
          </w:tcPr>
          <w:p w14:paraId="66B4C3E9" w14:textId="2FC41DFB" w:rsidR="005A0B5C" w:rsidRPr="000A44FD" w:rsidRDefault="00A800D0">
            <w:pPr>
              <w:rPr>
                <w:sz w:val="22"/>
                <w:szCs w:val="22"/>
              </w:rPr>
            </w:pPr>
            <w:hyperlink r:id="rId18" w:history="1">
              <w:r w:rsidRPr="000A44FD">
                <w:rPr>
                  <w:rStyle w:val="Hyperlink"/>
                  <w:sz w:val="22"/>
                  <w:szCs w:val="22"/>
                </w:rPr>
                <w:t>mdowsett@gippslandcf.org.au</w:t>
              </w:r>
            </w:hyperlink>
          </w:p>
        </w:tc>
        <w:tc>
          <w:tcPr>
            <w:tcW w:w="5103" w:type="dxa"/>
            <w:tcBorders>
              <w:left w:val="single" w:sz="4" w:space="0" w:color="auto"/>
            </w:tcBorders>
          </w:tcPr>
          <w:p w14:paraId="3FCCAB72" w14:textId="7BBF17EC" w:rsidR="005A0B5C" w:rsidRPr="000A44FD" w:rsidRDefault="00CD77A3">
            <w:pPr>
              <w:rPr>
                <w:sz w:val="22"/>
                <w:szCs w:val="22"/>
              </w:rPr>
            </w:pPr>
            <w:hyperlink r:id="rId19" w:history="1">
              <w:r w:rsidRPr="000A44FD">
                <w:rPr>
                  <w:rStyle w:val="Hyperlink"/>
                  <w:sz w:val="22"/>
                  <w:szCs w:val="22"/>
                </w:rPr>
                <w:t>eo@southwestcommunityfoundation.org.au</w:t>
              </w:r>
            </w:hyperlink>
            <w:r w:rsidRPr="000A44FD">
              <w:rPr>
                <w:sz w:val="22"/>
                <w:szCs w:val="22"/>
              </w:rPr>
              <w:t xml:space="preserve"> </w:t>
            </w:r>
            <w:r w:rsidR="005A0B5C" w:rsidRPr="000A44FD">
              <w:rPr>
                <w:sz w:val="22"/>
                <w:szCs w:val="22"/>
              </w:rPr>
              <w:t xml:space="preserve"> </w:t>
            </w:r>
          </w:p>
        </w:tc>
      </w:tr>
      <w:tr w:rsidR="005A0B5C" w:rsidRPr="000A44FD" w14:paraId="5A415487" w14:textId="77777777" w:rsidTr="002F36AD">
        <w:trPr>
          <w:trHeight w:val="322"/>
        </w:trPr>
        <w:tc>
          <w:tcPr>
            <w:tcW w:w="4962" w:type="dxa"/>
            <w:tcBorders>
              <w:right w:val="single" w:sz="4" w:space="0" w:color="auto"/>
            </w:tcBorders>
          </w:tcPr>
          <w:p w14:paraId="2A5F47F2" w14:textId="6C3EC3F5" w:rsidR="005A0B5C" w:rsidRPr="000A44FD" w:rsidRDefault="005A0B5C">
            <w:pPr>
              <w:rPr>
                <w:sz w:val="22"/>
                <w:szCs w:val="22"/>
              </w:rPr>
            </w:pPr>
            <w:r w:rsidRPr="000A44FD">
              <w:rPr>
                <w:sz w:val="22"/>
                <w:szCs w:val="22"/>
              </w:rPr>
              <w:t>04</w:t>
            </w:r>
            <w:r w:rsidR="00770564" w:rsidRPr="000A44FD">
              <w:rPr>
                <w:sz w:val="22"/>
                <w:szCs w:val="22"/>
              </w:rPr>
              <w:t>99 241 917</w:t>
            </w:r>
          </w:p>
        </w:tc>
        <w:tc>
          <w:tcPr>
            <w:tcW w:w="5103" w:type="dxa"/>
            <w:tcBorders>
              <w:left w:val="single" w:sz="4" w:space="0" w:color="auto"/>
            </w:tcBorders>
          </w:tcPr>
          <w:p w14:paraId="2457E037" w14:textId="6ACB6A51" w:rsidR="005A0B5C" w:rsidRPr="000A44FD" w:rsidRDefault="005A0B5C">
            <w:pPr>
              <w:rPr>
                <w:sz w:val="22"/>
                <w:szCs w:val="22"/>
              </w:rPr>
            </w:pPr>
            <w:r w:rsidRPr="000A44FD">
              <w:rPr>
                <w:sz w:val="22"/>
                <w:szCs w:val="22"/>
              </w:rPr>
              <w:t>04</w:t>
            </w:r>
            <w:r w:rsidR="007A75FE" w:rsidRPr="000A44FD">
              <w:rPr>
                <w:sz w:val="22"/>
                <w:szCs w:val="22"/>
              </w:rPr>
              <w:t>37</w:t>
            </w:r>
            <w:r w:rsidR="00770564" w:rsidRPr="000A44FD">
              <w:rPr>
                <w:sz w:val="22"/>
                <w:szCs w:val="22"/>
              </w:rPr>
              <w:t xml:space="preserve"> </w:t>
            </w:r>
            <w:r w:rsidR="007A75FE" w:rsidRPr="000A44FD">
              <w:rPr>
                <w:sz w:val="22"/>
                <w:szCs w:val="22"/>
              </w:rPr>
              <w:t>756</w:t>
            </w:r>
            <w:r w:rsidR="00770564" w:rsidRPr="000A44FD">
              <w:rPr>
                <w:sz w:val="22"/>
                <w:szCs w:val="22"/>
              </w:rPr>
              <w:t xml:space="preserve"> </w:t>
            </w:r>
            <w:r w:rsidR="007A75FE" w:rsidRPr="000A44FD">
              <w:rPr>
                <w:sz w:val="22"/>
                <w:szCs w:val="22"/>
              </w:rPr>
              <w:t>082</w:t>
            </w:r>
          </w:p>
        </w:tc>
      </w:tr>
    </w:tbl>
    <w:p w14:paraId="2C7F1A60" w14:textId="77777777" w:rsidR="00510E1C" w:rsidRPr="000A44FD" w:rsidRDefault="00510E1C" w:rsidP="00B476B0">
      <w:pPr>
        <w:rPr>
          <w:rFonts w:ascii="Aptos" w:eastAsia="Aptos" w:hAnsi="Aptos" w:cs="Aptos"/>
        </w:rPr>
      </w:pPr>
    </w:p>
    <w:p w14:paraId="3D035E05" w14:textId="018178DA" w:rsidR="00FC3DBA" w:rsidRPr="000A44FD" w:rsidRDefault="00FC3DBA" w:rsidP="00FC3DBA">
      <w:pPr>
        <w:jc w:val="center"/>
      </w:pPr>
    </w:p>
    <w:p w14:paraId="453AB46B" w14:textId="4288BB0E" w:rsidR="00FC3DBA" w:rsidRPr="000A44FD" w:rsidRDefault="00ED29C2" w:rsidP="00FC3DBA">
      <w:pPr>
        <w:jc w:val="center"/>
      </w:pPr>
      <w:r w:rsidRPr="00B9277E">
        <w:rPr>
          <w:b/>
          <w:bCs/>
          <w:noProof/>
          <w:sz w:val="36"/>
          <w:szCs w:val="36"/>
        </w:rPr>
        <w:drawing>
          <wp:anchor distT="0" distB="0" distL="114300" distR="114300" simplePos="0" relativeHeight="251658244" behindDoc="1" locked="0" layoutInCell="1" allowOverlap="1" wp14:anchorId="0809F99D" wp14:editId="06A1BDF9">
            <wp:simplePos x="0" y="0"/>
            <wp:positionH relativeFrom="column">
              <wp:posOffset>3216275</wp:posOffset>
            </wp:positionH>
            <wp:positionV relativeFrom="paragraph">
              <wp:posOffset>59690</wp:posOffset>
            </wp:positionV>
            <wp:extent cx="1654810" cy="727710"/>
            <wp:effectExtent l="0" t="0" r="2540" b="0"/>
            <wp:wrapTight wrapText="bothSides">
              <wp:wrapPolygon edited="0">
                <wp:start x="3233" y="1131"/>
                <wp:lineTo x="1741" y="3958"/>
                <wp:lineTo x="746" y="7351"/>
                <wp:lineTo x="746" y="13571"/>
                <wp:lineTo x="2984" y="18660"/>
                <wp:lineTo x="3979" y="19791"/>
                <wp:lineTo x="5968" y="19791"/>
                <wp:lineTo x="21384" y="16963"/>
                <wp:lineTo x="21384" y="3958"/>
                <wp:lineTo x="5719" y="1131"/>
                <wp:lineTo x="3233" y="1131"/>
              </wp:wrapPolygon>
            </wp:wrapTight>
            <wp:docPr id="7849657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4810" cy="727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9277E">
        <w:rPr>
          <w:b/>
          <w:bCs/>
          <w:noProof/>
          <w:sz w:val="36"/>
          <w:szCs w:val="36"/>
        </w:rPr>
        <w:drawing>
          <wp:anchor distT="0" distB="0" distL="114300" distR="114300" simplePos="0" relativeHeight="251658245" behindDoc="1" locked="0" layoutInCell="1" allowOverlap="1" wp14:anchorId="7ECF3B8A" wp14:editId="0DAC6E02">
            <wp:simplePos x="0" y="0"/>
            <wp:positionH relativeFrom="column">
              <wp:posOffset>1558925</wp:posOffset>
            </wp:positionH>
            <wp:positionV relativeFrom="paragraph">
              <wp:posOffset>81915</wp:posOffset>
            </wp:positionV>
            <wp:extent cx="1652270" cy="667385"/>
            <wp:effectExtent l="0" t="0" r="5080" b="0"/>
            <wp:wrapTight wrapText="bothSides">
              <wp:wrapPolygon edited="0">
                <wp:start x="3985" y="0"/>
                <wp:lineTo x="498" y="1233"/>
                <wp:lineTo x="0" y="2466"/>
                <wp:lineTo x="0" y="17264"/>
                <wp:lineTo x="1743" y="20346"/>
                <wp:lineTo x="5230" y="20963"/>
                <wp:lineTo x="6973" y="20963"/>
                <wp:lineTo x="21417" y="17264"/>
                <wp:lineTo x="21417" y="4316"/>
                <wp:lineTo x="5479" y="0"/>
                <wp:lineTo x="3985" y="0"/>
              </wp:wrapPolygon>
            </wp:wrapTight>
            <wp:docPr id="98957611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667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9277E">
        <w:rPr>
          <w:b/>
          <w:bCs/>
          <w:noProof/>
          <w:sz w:val="36"/>
          <w:szCs w:val="36"/>
        </w:rPr>
        <w:drawing>
          <wp:anchor distT="0" distB="0" distL="114300" distR="114300" simplePos="0" relativeHeight="251658246" behindDoc="1" locked="0" layoutInCell="1" allowOverlap="1" wp14:anchorId="78283519" wp14:editId="1BE71E0C">
            <wp:simplePos x="0" y="0"/>
            <wp:positionH relativeFrom="column">
              <wp:posOffset>-534670</wp:posOffset>
            </wp:positionH>
            <wp:positionV relativeFrom="paragraph">
              <wp:posOffset>189230</wp:posOffset>
            </wp:positionV>
            <wp:extent cx="1970405" cy="461010"/>
            <wp:effectExtent l="0" t="0" r="0" b="0"/>
            <wp:wrapTight wrapText="bothSides">
              <wp:wrapPolygon edited="0">
                <wp:start x="15245" y="0"/>
                <wp:lineTo x="835" y="0"/>
                <wp:lineTo x="0" y="893"/>
                <wp:lineTo x="0" y="20529"/>
                <wp:lineTo x="16498" y="20529"/>
                <wp:lineTo x="19839" y="19636"/>
                <wp:lineTo x="20883" y="18744"/>
                <wp:lineTo x="20465" y="14281"/>
                <wp:lineTo x="21301" y="5355"/>
                <wp:lineTo x="21301" y="0"/>
                <wp:lineTo x="16289" y="0"/>
                <wp:lineTo x="15245" y="0"/>
              </wp:wrapPolygon>
            </wp:wrapTight>
            <wp:docPr id="133186740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0405" cy="46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9277E">
        <w:rPr>
          <w:noProof/>
        </w:rPr>
        <w:drawing>
          <wp:anchor distT="0" distB="0" distL="114300" distR="114300" simplePos="0" relativeHeight="251658247" behindDoc="1" locked="0" layoutInCell="1" allowOverlap="1" wp14:anchorId="5D9D8188" wp14:editId="47F68B5B">
            <wp:simplePos x="0" y="0"/>
            <wp:positionH relativeFrom="column">
              <wp:posOffset>4963485</wp:posOffset>
            </wp:positionH>
            <wp:positionV relativeFrom="paragraph">
              <wp:posOffset>7620</wp:posOffset>
            </wp:positionV>
            <wp:extent cx="1554480" cy="763905"/>
            <wp:effectExtent l="0" t="0" r="7620" b="0"/>
            <wp:wrapTight wrapText="bothSides">
              <wp:wrapPolygon edited="0">
                <wp:start x="0" y="0"/>
                <wp:lineTo x="0" y="21007"/>
                <wp:lineTo x="21441" y="21007"/>
                <wp:lineTo x="21441" y="0"/>
                <wp:lineTo x="0" y="0"/>
              </wp:wrapPolygon>
            </wp:wrapTight>
            <wp:docPr id="159356142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4135" r="2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480" cy="763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0A3BD3" w14:textId="404E3F53" w:rsidR="007A75FE" w:rsidRDefault="007A75FE" w:rsidP="00B476B0">
      <w:pPr>
        <w:rPr>
          <w:rFonts w:ascii="Aptos" w:eastAsia="Aptos" w:hAnsi="Aptos" w:cs="Aptos"/>
        </w:rPr>
      </w:pPr>
    </w:p>
    <w:sectPr w:rsidR="007A75FE">
      <w:footerReference w:type="default" r:id="rId2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BE9FE5" w14:textId="77777777" w:rsidR="004905E7" w:rsidRPr="000A44FD" w:rsidRDefault="004905E7" w:rsidP="00FB7781">
      <w:pPr>
        <w:spacing w:after="0" w:line="240" w:lineRule="auto"/>
      </w:pPr>
      <w:r w:rsidRPr="000A44FD">
        <w:separator/>
      </w:r>
    </w:p>
  </w:endnote>
  <w:endnote w:type="continuationSeparator" w:id="0">
    <w:p w14:paraId="1C8364DB" w14:textId="77777777" w:rsidR="004905E7" w:rsidRPr="000A44FD" w:rsidRDefault="004905E7" w:rsidP="00FB7781">
      <w:pPr>
        <w:spacing w:after="0" w:line="240" w:lineRule="auto"/>
      </w:pPr>
      <w:r w:rsidRPr="000A44F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08856428"/>
      <w:docPartObj>
        <w:docPartGallery w:val="Page Numbers (Bottom of Page)"/>
        <w:docPartUnique/>
      </w:docPartObj>
    </w:sdtPr>
    <w:sdtContent>
      <w:p w14:paraId="77348B95" w14:textId="13D94B29" w:rsidR="0089277A" w:rsidRPr="000A44FD" w:rsidRDefault="0089277A">
        <w:pPr>
          <w:pStyle w:val="Footer"/>
          <w:jc w:val="right"/>
        </w:pPr>
        <w:r w:rsidRPr="00ED29C2">
          <w:fldChar w:fldCharType="begin"/>
        </w:r>
        <w:r w:rsidRPr="000A44FD">
          <w:instrText xml:space="preserve"> PAGE   \* MERGEFORMAT </w:instrText>
        </w:r>
        <w:r w:rsidRPr="00ED29C2">
          <w:fldChar w:fldCharType="separate"/>
        </w:r>
        <w:r w:rsidRPr="00B9277E">
          <w:t>2</w:t>
        </w:r>
        <w:r w:rsidRPr="00ED29C2">
          <w:fldChar w:fldCharType="end"/>
        </w:r>
      </w:p>
    </w:sdtContent>
  </w:sdt>
  <w:p w14:paraId="14501127" w14:textId="77777777" w:rsidR="00FB7781" w:rsidRPr="000A44FD" w:rsidRDefault="00FB77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D3260D" w14:textId="77777777" w:rsidR="004905E7" w:rsidRPr="000A44FD" w:rsidRDefault="004905E7" w:rsidP="00FB7781">
      <w:pPr>
        <w:spacing w:after="0" w:line="240" w:lineRule="auto"/>
      </w:pPr>
      <w:r w:rsidRPr="000A44FD">
        <w:separator/>
      </w:r>
    </w:p>
  </w:footnote>
  <w:footnote w:type="continuationSeparator" w:id="0">
    <w:p w14:paraId="4649158B" w14:textId="77777777" w:rsidR="004905E7" w:rsidRPr="000A44FD" w:rsidRDefault="004905E7" w:rsidP="00FB7781">
      <w:pPr>
        <w:spacing w:after="0" w:line="240" w:lineRule="auto"/>
      </w:pPr>
      <w:r w:rsidRPr="000A44FD"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m/C6mGJeQTWOW1" int2:id="6FA0zr6I">
      <int2:state int2:value="Rejected" int2:type="AugLoop_Text_Critique"/>
    </int2:textHash>
    <int2:textHash int2:hashCode="63rDgfzL/hb6ty" int2:id="UY9UOzQA">
      <int2:state int2:value="Rejected" int2:type="AugLoop_Text_Critique"/>
    </int2:textHash>
    <int2:textHash int2:hashCode="nESO5CQ//UFxOy" int2:id="XdJiw9Nt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23F14"/>
    <w:multiLevelType w:val="hybridMultilevel"/>
    <w:tmpl w:val="4A2606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00BF6"/>
    <w:multiLevelType w:val="hybridMultilevel"/>
    <w:tmpl w:val="FD7073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C812B9"/>
    <w:multiLevelType w:val="hybridMultilevel"/>
    <w:tmpl w:val="2B70D2AE"/>
    <w:lvl w:ilvl="0" w:tplc="D9BC9A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1C91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F26E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83D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8680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CC64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70FF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FECB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3E9D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64D5CA"/>
    <w:multiLevelType w:val="hybridMultilevel"/>
    <w:tmpl w:val="68C0288A"/>
    <w:lvl w:ilvl="0" w:tplc="B3601A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327D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DF247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047B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C848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D5604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D057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EC9E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747A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9007E1"/>
    <w:multiLevelType w:val="hybridMultilevel"/>
    <w:tmpl w:val="E7DED5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98A6D6"/>
    <w:multiLevelType w:val="hybridMultilevel"/>
    <w:tmpl w:val="3DF43220"/>
    <w:lvl w:ilvl="0" w:tplc="6E6EDE26">
      <w:start w:val="1"/>
      <w:numFmt w:val="decimal"/>
      <w:lvlText w:val="%1."/>
      <w:lvlJc w:val="left"/>
      <w:pPr>
        <w:ind w:left="720" w:hanging="360"/>
      </w:pPr>
    </w:lvl>
    <w:lvl w:ilvl="1" w:tplc="F552E822">
      <w:start w:val="1"/>
      <w:numFmt w:val="lowerLetter"/>
      <w:lvlText w:val="%2."/>
      <w:lvlJc w:val="left"/>
      <w:pPr>
        <w:ind w:left="1440" w:hanging="360"/>
      </w:pPr>
    </w:lvl>
    <w:lvl w:ilvl="2" w:tplc="0CA45990">
      <w:start w:val="1"/>
      <w:numFmt w:val="lowerRoman"/>
      <w:lvlText w:val="%3."/>
      <w:lvlJc w:val="right"/>
      <w:pPr>
        <w:ind w:left="2160" w:hanging="180"/>
      </w:pPr>
    </w:lvl>
    <w:lvl w:ilvl="3" w:tplc="5FC444D2">
      <w:start w:val="1"/>
      <w:numFmt w:val="decimal"/>
      <w:lvlText w:val="%4."/>
      <w:lvlJc w:val="left"/>
      <w:pPr>
        <w:ind w:left="2880" w:hanging="360"/>
      </w:pPr>
    </w:lvl>
    <w:lvl w:ilvl="4" w:tplc="AC441AC8">
      <w:start w:val="1"/>
      <w:numFmt w:val="lowerLetter"/>
      <w:lvlText w:val="%5."/>
      <w:lvlJc w:val="left"/>
      <w:pPr>
        <w:ind w:left="3600" w:hanging="360"/>
      </w:pPr>
    </w:lvl>
    <w:lvl w:ilvl="5" w:tplc="C492AEEC">
      <w:start w:val="1"/>
      <w:numFmt w:val="lowerRoman"/>
      <w:lvlText w:val="%6."/>
      <w:lvlJc w:val="right"/>
      <w:pPr>
        <w:ind w:left="4320" w:hanging="180"/>
      </w:pPr>
    </w:lvl>
    <w:lvl w:ilvl="6" w:tplc="2C147D5C">
      <w:start w:val="1"/>
      <w:numFmt w:val="decimal"/>
      <w:lvlText w:val="%7."/>
      <w:lvlJc w:val="left"/>
      <w:pPr>
        <w:ind w:left="5040" w:hanging="360"/>
      </w:pPr>
    </w:lvl>
    <w:lvl w:ilvl="7" w:tplc="BFC229B2">
      <w:start w:val="1"/>
      <w:numFmt w:val="lowerLetter"/>
      <w:lvlText w:val="%8."/>
      <w:lvlJc w:val="left"/>
      <w:pPr>
        <w:ind w:left="5760" w:hanging="360"/>
      </w:pPr>
    </w:lvl>
    <w:lvl w:ilvl="8" w:tplc="FC78189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D71661"/>
    <w:multiLevelType w:val="hybridMultilevel"/>
    <w:tmpl w:val="0A30271C"/>
    <w:lvl w:ilvl="0" w:tplc="C0FE75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1E03E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194D2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B6CE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066E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B64F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AE8D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9214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850E7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08ED4D"/>
    <w:multiLevelType w:val="hybridMultilevel"/>
    <w:tmpl w:val="512A0FAE"/>
    <w:lvl w:ilvl="0" w:tplc="CB446B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28DD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F80B6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EEF2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464E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C46A0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3687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56F0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C848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FC7B09"/>
    <w:multiLevelType w:val="multilevel"/>
    <w:tmpl w:val="A4FA9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9B28B8"/>
    <w:multiLevelType w:val="hybridMultilevel"/>
    <w:tmpl w:val="A58A3A4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CF72E9"/>
    <w:multiLevelType w:val="hybridMultilevel"/>
    <w:tmpl w:val="8C52B2C0"/>
    <w:lvl w:ilvl="0" w:tplc="F1B40C5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28606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9C0E8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948D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AC33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0CC34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6007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E802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3AF6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6A7D78"/>
    <w:multiLevelType w:val="hybridMultilevel"/>
    <w:tmpl w:val="D3342A54"/>
    <w:lvl w:ilvl="0" w:tplc="542A2D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8039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6B66B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31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242B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302A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1068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9AE7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A24D3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781B30"/>
    <w:multiLevelType w:val="hybridMultilevel"/>
    <w:tmpl w:val="824618C2"/>
    <w:lvl w:ilvl="0" w:tplc="3DF2E06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5ECAE2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134E7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3CA3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943D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FCC1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C6AB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01C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33496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41397A"/>
    <w:multiLevelType w:val="hybridMultilevel"/>
    <w:tmpl w:val="E6B43E62"/>
    <w:lvl w:ilvl="0" w:tplc="E134434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15702D"/>
    <w:multiLevelType w:val="hybridMultilevel"/>
    <w:tmpl w:val="5C8A786E"/>
    <w:lvl w:ilvl="0" w:tplc="0C090015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C005DD"/>
    <w:multiLevelType w:val="hybridMultilevel"/>
    <w:tmpl w:val="5CF6D0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5ADA41"/>
    <w:multiLevelType w:val="hybridMultilevel"/>
    <w:tmpl w:val="A8542808"/>
    <w:lvl w:ilvl="0" w:tplc="12F478C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D43487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5DCA6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7CB5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E4A6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E09A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9475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3E0A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D00BA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5183802">
    <w:abstractNumId w:val="11"/>
  </w:num>
  <w:num w:numId="2" w16cid:durableId="955449964">
    <w:abstractNumId w:val="2"/>
  </w:num>
  <w:num w:numId="3" w16cid:durableId="1355376322">
    <w:abstractNumId w:val="6"/>
  </w:num>
  <w:num w:numId="4" w16cid:durableId="1101753692">
    <w:abstractNumId w:val="10"/>
  </w:num>
  <w:num w:numId="5" w16cid:durableId="332071425">
    <w:abstractNumId w:val="12"/>
  </w:num>
  <w:num w:numId="6" w16cid:durableId="1248073815">
    <w:abstractNumId w:val="16"/>
  </w:num>
  <w:num w:numId="7" w16cid:durableId="62485445">
    <w:abstractNumId w:val="3"/>
  </w:num>
  <w:num w:numId="8" w16cid:durableId="465661317">
    <w:abstractNumId w:val="5"/>
  </w:num>
  <w:num w:numId="9" w16cid:durableId="63338614">
    <w:abstractNumId w:val="7"/>
  </w:num>
  <w:num w:numId="10" w16cid:durableId="2056811644">
    <w:abstractNumId w:val="0"/>
  </w:num>
  <w:num w:numId="11" w16cid:durableId="446431282">
    <w:abstractNumId w:val="9"/>
  </w:num>
  <w:num w:numId="12" w16cid:durableId="1712029547">
    <w:abstractNumId w:val="13"/>
  </w:num>
  <w:num w:numId="13" w16cid:durableId="828207906">
    <w:abstractNumId w:val="14"/>
  </w:num>
  <w:num w:numId="14" w16cid:durableId="1215698540">
    <w:abstractNumId w:val="15"/>
  </w:num>
  <w:num w:numId="15" w16cid:durableId="149367279">
    <w:abstractNumId w:val="8"/>
  </w:num>
  <w:num w:numId="16" w16cid:durableId="1658149000">
    <w:abstractNumId w:val="4"/>
  </w:num>
  <w:num w:numId="17" w16cid:durableId="8533036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8868E08"/>
    <w:rsid w:val="00005B4A"/>
    <w:rsid w:val="00014B26"/>
    <w:rsid w:val="00015F16"/>
    <w:rsid w:val="000236C5"/>
    <w:rsid w:val="00074E39"/>
    <w:rsid w:val="00093E2B"/>
    <w:rsid w:val="000A44FD"/>
    <w:rsid w:val="000C198F"/>
    <w:rsid w:val="000D119B"/>
    <w:rsid w:val="000E2F5F"/>
    <w:rsid w:val="000F11F5"/>
    <w:rsid w:val="000F7166"/>
    <w:rsid w:val="00102AFB"/>
    <w:rsid w:val="00104F89"/>
    <w:rsid w:val="00125D20"/>
    <w:rsid w:val="00131242"/>
    <w:rsid w:val="00175E98"/>
    <w:rsid w:val="00177B8C"/>
    <w:rsid w:val="00193125"/>
    <w:rsid w:val="001959C9"/>
    <w:rsid w:val="001A076C"/>
    <w:rsid w:val="001A2C83"/>
    <w:rsid w:val="001A41D9"/>
    <w:rsid w:val="001B0190"/>
    <w:rsid w:val="0021758F"/>
    <w:rsid w:val="00235B45"/>
    <w:rsid w:val="002360AB"/>
    <w:rsid w:val="00260807"/>
    <w:rsid w:val="00274C8A"/>
    <w:rsid w:val="00281295"/>
    <w:rsid w:val="00282032"/>
    <w:rsid w:val="00295DE2"/>
    <w:rsid w:val="002A2B6A"/>
    <w:rsid w:val="002B0F35"/>
    <w:rsid w:val="002B1363"/>
    <w:rsid w:val="002B2C43"/>
    <w:rsid w:val="002B5EDB"/>
    <w:rsid w:val="002D12B2"/>
    <w:rsid w:val="002D2755"/>
    <w:rsid w:val="002F2C72"/>
    <w:rsid w:val="002F36AD"/>
    <w:rsid w:val="00300ECD"/>
    <w:rsid w:val="0030199D"/>
    <w:rsid w:val="00303978"/>
    <w:rsid w:val="00310F20"/>
    <w:rsid w:val="00324315"/>
    <w:rsid w:val="00324767"/>
    <w:rsid w:val="0032735C"/>
    <w:rsid w:val="0033251A"/>
    <w:rsid w:val="00360022"/>
    <w:rsid w:val="00382983"/>
    <w:rsid w:val="003835DA"/>
    <w:rsid w:val="003A1063"/>
    <w:rsid w:val="003A476D"/>
    <w:rsid w:val="003B2C93"/>
    <w:rsid w:val="003B4EA3"/>
    <w:rsid w:val="003C2CE6"/>
    <w:rsid w:val="003D1860"/>
    <w:rsid w:val="003D5189"/>
    <w:rsid w:val="003F2924"/>
    <w:rsid w:val="003F3E4E"/>
    <w:rsid w:val="00406459"/>
    <w:rsid w:val="00460DB5"/>
    <w:rsid w:val="004774F5"/>
    <w:rsid w:val="004905E7"/>
    <w:rsid w:val="00493DD7"/>
    <w:rsid w:val="004A0777"/>
    <w:rsid w:val="004E1A67"/>
    <w:rsid w:val="004E3EBE"/>
    <w:rsid w:val="004F3EC7"/>
    <w:rsid w:val="00500C31"/>
    <w:rsid w:val="00510E1C"/>
    <w:rsid w:val="00511575"/>
    <w:rsid w:val="00511756"/>
    <w:rsid w:val="005117A2"/>
    <w:rsid w:val="00511AA6"/>
    <w:rsid w:val="00515BF7"/>
    <w:rsid w:val="005561A6"/>
    <w:rsid w:val="00575793"/>
    <w:rsid w:val="00576227"/>
    <w:rsid w:val="00595E22"/>
    <w:rsid w:val="005A0B5C"/>
    <w:rsid w:val="005C6850"/>
    <w:rsid w:val="005D3B47"/>
    <w:rsid w:val="005E5DD5"/>
    <w:rsid w:val="00603800"/>
    <w:rsid w:val="00627494"/>
    <w:rsid w:val="00633952"/>
    <w:rsid w:val="0063429B"/>
    <w:rsid w:val="00667993"/>
    <w:rsid w:val="00680CCB"/>
    <w:rsid w:val="006B265A"/>
    <w:rsid w:val="00742DE0"/>
    <w:rsid w:val="00764687"/>
    <w:rsid w:val="00770564"/>
    <w:rsid w:val="00787856"/>
    <w:rsid w:val="007A024C"/>
    <w:rsid w:val="007A75FE"/>
    <w:rsid w:val="007B0D6A"/>
    <w:rsid w:val="007B2FA2"/>
    <w:rsid w:val="007C3FBC"/>
    <w:rsid w:val="007D16D3"/>
    <w:rsid w:val="007D4D47"/>
    <w:rsid w:val="008119B8"/>
    <w:rsid w:val="00840697"/>
    <w:rsid w:val="0086167E"/>
    <w:rsid w:val="00862CF6"/>
    <w:rsid w:val="00886AE1"/>
    <w:rsid w:val="0089277A"/>
    <w:rsid w:val="008A69FE"/>
    <w:rsid w:val="008D196B"/>
    <w:rsid w:val="008D5436"/>
    <w:rsid w:val="008E1DF8"/>
    <w:rsid w:val="008E67FC"/>
    <w:rsid w:val="008F61F0"/>
    <w:rsid w:val="00915B92"/>
    <w:rsid w:val="00931871"/>
    <w:rsid w:val="00970BB7"/>
    <w:rsid w:val="00971277"/>
    <w:rsid w:val="00984CE8"/>
    <w:rsid w:val="009B2F62"/>
    <w:rsid w:val="009D3028"/>
    <w:rsid w:val="009F353E"/>
    <w:rsid w:val="009F7784"/>
    <w:rsid w:val="00A0030A"/>
    <w:rsid w:val="00A0667F"/>
    <w:rsid w:val="00A11249"/>
    <w:rsid w:val="00A1142C"/>
    <w:rsid w:val="00A128AC"/>
    <w:rsid w:val="00A160CB"/>
    <w:rsid w:val="00A27F3C"/>
    <w:rsid w:val="00A41933"/>
    <w:rsid w:val="00A800D0"/>
    <w:rsid w:val="00A91493"/>
    <w:rsid w:val="00AA4C44"/>
    <w:rsid w:val="00AA756E"/>
    <w:rsid w:val="00AB0A53"/>
    <w:rsid w:val="00AC2B55"/>
    <w:rsid w:val="00AC7975"/>
    <w:rsid w:val="00AE2B51"/>
    <w:rsid w:val="00AE5304"/>
    <w:rsid w:val="00AE546D"/>
    <w:rsid w:val="00AF47C4"/>
    <w:rsid w:val="00B006CE"/>
    <w:rsid w:val="00B4037F"/>
    <w:rsid w:val="00B41C60"/>
    <w:rsid w:val="00B476B0"/>
    <w:rsid w:val="00B55068"/>
    <w:rsid w:val="00B638E0"/>
    <w:rsid w:val="00B65E9C"/>
    <w:rsid w:val="00B7749D"/>
    <w:rsid w:val="00B8617E"/>
    <w:rsid w:val="00B91AE1"/>
    <w:rsid w:val="00B91D20"/>
    <w:rsid w:val="00B9277E"/>
    <w:rsid w:val="00BA1850"/>
    <w:rsid w:val="00BA5F15"/>
    <w:rsid w:val="00BC61F0"/>
    <w:rsid w:val="00BD5042"/>
    <w:rsid w:val="00BE3933"/>
    <w:rsid w:val="00BF1AB5"/>
    <w:rsid w:val="00C24A35"/>
    <w:rsid w:val="00C2722B"/>
    <w:rsid w:val="00C54BBB"/>
    <w:rsid w:val="00C55EC9"/>
    <w:rsid w:val="00C659BB"/>
    <w:rsid w:val="00C65BAC"/>
    <w:rsid w:val="00CA4FD6"/>
    <w:rsid w:val="00CB7B10"/>
    <w:rsid w:val="00CD77A3"/>
    <w:rsid w:val="00CF1D48"/>
    <w:rsid w:val="00CF2888"/>
    <w:rsid w:val="00D068C6"/>
    <w:rsid w:val="00D238C6"/>
    <w:rsid w:val="00D56032"/>
    <w:rsid w:val="00D94A60"/>
    <w:rsid w:val="00D963F5"/>
    <w:rsid w:val="00D97FE5"/>
    <w:rsid w:val="00DA54F1"/>
    <w:rsid w:val="00DB52A0"/>
    <w:rsid w:val="00DE0EE9"/>
    <w:rsid w:val="00DE71AA"/>
    <w:rsid w:val="00DF064A"/>
    <w:rsid w:val="00E04643"/>
    <w:rsid w:val="00E166DD"/>
    <w:rsid w:val="00E20704"/>
    <w:rsid w:val="00E57D90"/>
    <w:rsid w:val="00E646FF"/>
    <w:rsid w:val="00E83F4A"/>
    <w:rsid w:val="00E96B2C"/>
    <w:rsid w:val="00EC3BC2"/>
    <w:rsid w:val="00ED29C2"/>
    <w:rsid w:val="00EE10C4"/>
    <w:rsid w:val="00EE6ADF"/>
    <w:rsid w:val="00F0768F"/>
    <w:rsid w:val="00F43F95"/>
    <w:rsid w:val="00F456D6"/>
    <w:rsid w:val="00F57E79"/>
    <w:rsid w:val="00F607F6"/>
    <w:rsid w:val="00F61CF7"/>
    <w:rsid w:val="00F650F0"/>
    <w:rsid w:val="00F8674D"/>
    <w:rsid w:val="00F87897"/>
    <w:rsid w:val="00FB381C"/>
    <w:rsid w:val="00FB7781"/>
    <w:rsid w:val="00FC2F1D"/>
    <w:rsid w:val="00FC3DBA"/>
    <w:rsid w:val="00FD3B19"/>
    <w:rsid w:val="00FE14C3"/>
    <w:rsid w:val="00FF282A"/>
    <w:rsid w:val="00FF5B33"/>
    <w:rsid w:val="01FB4150"/>
    <w:rsid w:val="039C37F4"/>
    <w:rsid w:val="0406AA43"/>
    <w:rsid w:val="049C29BB"/>
    <w:rsid w:val="04F3D69E"/>
    <w:rsid w:val="0657E36F"/>
    <w:rsid w:val="06EF02EA"/>
    <w:rsid w:val="0767F524"/>
    <w:rsid w:val="092C1E5B"/>
    <w:rsid w:val="0A71F1F6"/>
    <w:rsid w:val="0ACB4EDD"/>
    <w:rsid w:val="0AE8C383"/>
    <w:rsid w:val="0B6364B6"/>
    <w:rsid w:val="0BC37824"/>
    <w:rsid w:val="0C9A53A1"/>
    <w:rsid w:val="0CCB7641"/>
    <w:rsid w:val="0D70F63E"/>
    <w:rsid w:val="0EAAE636"/>
    <w:rsid w:val="0F5FF155"/>
    <w:rsid w:val="0FB52F03"/>
    <w:rsid w:val="0FE464DF"/>
    <w:rsid w:val="104DC1DC"/>
    <w:rsid w:val="1126515D"/>
    <w:rsid w:val="129B755A"/>
    <w:rsid w:val="13187ED5"/>
    <w:rsid w:val="135EFA29"/>
    <w:rsid w:val="13EC1EB6"/>
    <w:rsid w:val="142ADA39"/>
    <w:rsid w:val="1449510D"/>
    <w:rsid w:val="14F84455"/>
    <w:rsid w:val="15A3E9AE"/>
    <w:rsid w:val="15C947DF"/>
    <w:rsid w:val="15E05D0A"/>
    <w:rsid w:val="16AD9CB4"/>
    <w:rsid w:val="17494CE7"/>
    <w:rsid w:val="17D076E9"/>
    <w:rsid w:val="182AA923"/>
    <w:rsid w:val="18345CFB"/>
    <w:rsid w:val="18A19649"/>
    <w:rsid w:val="192D5BF6"/>
    <w:rsid w:val="1B49D3CB"/>
    <w:rsid w:val="1B862ABF"/>
    <w:rsid w:val="1CAD64DB"/>
    <w:rsid w:val="1D0AFAC9"/>
    <w:rsid w:val="1D66B66C"/>
    <w:rsid w:val="1DE685D1"/>
    <w:rsid w:val="1F61303D"/>
    <w:rsid w:val="204B9C94"/>
    <w:rsid w:val="21432868"/>
    <w:rsid w:val="219F18FF"/>
    <w:rsid w:val="22464C73"/>
    <w:rsid w:val="22771CED"/>
    <w:rsid w:val="2282C101"/>
    <w:rsid w:val="22867D09"/>
    <w:rsid w:val="22D1917C"/>
    <w:rsid w:val="235CE7F1"/>
    <w:rsid w:val="2424C409"/>
    <w:rsid w:val="242B30C7"/>
    <w:rsid w:val="24806641"/>
    <w:rsid w:val="24F5BF38"/>
    <w:rsid w:val="255631EA"/>
    <w:rsid w:val="264FFE4E"/>
    <w:rsid w:val="27F33790"/>
    <w:rsid w:val="2881E10A"/>
    <w:rsid w:val="2913F6F0"/>
    <w:rsid w:val="292573E2"/>
    <w:rsid w:val="293A3A50"/>
    <w:rsid w:val="2A311797"/>
    <w:rsid w:val="2A4437A7"/>
    <w:rsid w:val="2B625D32"/>
    <w:rsid w:val="2EBD6C98"/>
    <w:rsid w:val="2F41E7A6"/>
    <w:rsid w:val="308BFE15"/>
    <w:rsid w:val="3102DD71"/>
    <w:rsid w:val="3136CDAB"/>
    <w:rsid w:val="315D0E8C"/>
    <w:rsid w:val="31E2B60F"/>
    <w:rsid w:val="3252E2CC"/>
    <w:rsid w:val="34188BE2"/>
    <w:rsid w:val="361F2CB8"/>
    <w:rsid w:val="3908AFD0"/>
    <w:rsid w:val="3993E489"/>
    <w:rsid w:val="39D2D3F2"/>
    <w:rsid w:val="3A21E439"/>
    <w:rsid w:val="3B345F6B"/>
    <w:rsid w:val="3D1031A1"/>
    <w:rsid w:val="3D4B0D01"/>
    <w:rsid w:val="3D93C047"/>
    <w:rsid w:val="3D979797"/>
    <w:rsid w:val="3DD55414"/>
    <w:rsid w:val="3E3DEF71"/>
    <w:rsid w:val="3F157251"/>
    <w:rsid w:val="3FD9A0CC"/>
    <w:rsid w:val="3FE27594"/>
    <w:rsid w:val="41A8FB7E"/>
    <w:rsid w:val="42DA2638"/>
    <w:rsid w:val="4317866A"/>
    <w:rsid w:val="455844C4"/>
    <w:rsid w:val="4596C0F4"/>
    <w:rsid w:val="45A93D51"/>
    <w:rsid w:val="45BEABA9"/>
    <w:rsid w:val="45E995E4"/>
    <w:rsid w:val="4673A1A9"/>
    <w:rsid w:val="46BDBC87"/>
    <w:rsid w:val="472773EE"/>
    <w:rsid w:val="48868E08"/>
    <w:rsid w:val="48E96A75"/>
    <w:rsid w:val="49F1B95D"/>
    <w:rsid w:val="4ABB3A89"/>
    <w:rsid w:val="4ABDCDE5"/>
    <w:rsid w:val="4AC6A5F1"/>
    <w:rsid w:val="4AEE58B1"/>
    <w:rsid w:val="4C5218D5"/>
    <w:rsid w:val="4C689EBE"/>
    <w:rsid w:val="4CEB2E5D"/>
    <w:rsid w:val="4D68B66B"/>
    <w:rsid w:val="4DD6A930"/>
    <w:rsid w:val="4DED8C53"/>
    <w:rsid w:val="4E02AF51"/>
    <w:rsid w:val="4F110ADF"/>
    <w:rsid w:val="4F48A6E6"/>
    <w:rsid w:val="50F1C0D9"/>
    <w:rsid w:val="511E3E5F"/>
    <w:rsid w:val="533EAF37"/>
    <w:rsid w:val="533F150E"/>
    <w:rsid w:val="538FEF5E"/>
    <w:rsid w:val="53BDDD43"/>
    <w:rsid w:val="541CC95D"/>
    <w:rsid w:val="5673D6CF"/>
    <w:rsid w:val="569CA856"/>
    <w:rsid w:val="5728D11B"/>
    <w:rsid w:val="58BF8272"/>
    <w:rsid w:val="597B04C5"/>
    <w:rsid w:val="5A972B31"/>
    <w:rsid w:val="5BB64D89"/>
    <w:rsid w:val="5C302413"/>
    <w:rsid w:val="5C4CE68B"/>
    <w:rsid w:val="5C72B1C3"/>
    <w:rsid w:val="5CB0FDC3"/>
    <w:rsid w:val="5CB79F60"/>
    <w:rsid w:val="5D22531A"/>
    <w:rsid w:val="5D6135B8"/>
    <w:rsid w:val="5E1FC0C3"/>
    <w:rsid w:val="604F789D"/>
    <w:rsid w:val="612B827C"/>
    <w:rsid w:val="61B0FB44"/>
    <w:rsid w:val="624C823B"/>
    <w:rsid w:val="62605BAD"/>
    <w:rsid w:val="63513B1F"/>
    <w:rsid w:val="63CE97AE"/>
    <w:rsid w:val="63E11500"/>
    <w:rsid w:val="64968A37"/>
    <w:rsid w:val="65082072"/>
    <w:rsid w:val="66B4E6A0"/>
    <w:rsid w:val="66E1CBAE"/>
    <w:rsid w:val="67BCFBB3"/>
    <w:rsid w:val="687D0530"/>
    <w:rsid w:val="69ABAEB5"/>
    <w:rsid w:val="69C99BD9"/>
    <w:rsid w:val="6AB3442D"/>
    <w:rsid w:val="6AC46CFE"/>
    <w:rsid w:val="6B00AABA"/>
    <w:rsid w:val="6B033D87"/>
    <w:rsid w:val="6B2AA22D"/>
    <w:rsid w:val="6B4D18EB"/>
    <w:rsid w:val="6C28F505"/>
    <w:rsid w:val="6E0D4E32"/>
    <w:rsid w:val="6EA1FB24"/>
    <w:rsid w:val="6EC1B8ED"/>
    <w:rsid w:val="6EE23D70"/>
    <w:rsid w:val="6F89D078"/>
    <w:rsid w:val="70152CB9"/>
    <w:rsid w:val="709B4B68"/>
    <w:rsid w:val="70EB918B"/>
    <w:rsid w:val="71996BE8"/>
    <w:rsid w:val="72360A46"/>
    <w:rsid w:val="727600F6"/>
    <w:rsid w:val="72772EF1"/>
    <w:rsid w:val="72D19CBD"/>
    <w:rsid w:val="733421EC"/>
    <w:rsid w:val="73BF8841"/>
    <w:rsid w:val="74EDAA70"/>
    <w:rsid w:val="74F33FBF"/>
    <w:rsid w:val="75040162"/>
    <w:rsid w:val="757AEC21"/>
    <w:rsid w:val="75C31805"/>
    <w:rsid w:val="787A739B"/>
    <w:rsid w:val="79F07136"/>
    <w:rsid w:val="7A97D543"/>
    <w:rsid w:val="7AE7AAE9"/>
    <w:rsid w:val="7B141B36"/>
    <w:rsid w:val="7BC6145F"/>
    <w:rsid w:val="7BCF14A1"/>
    <w:rsid w:val="7DA78722"/>
    <w:rsid w:val="7ED3C08D"/>
    <w:rsid w:val="7EF15D83"/>
    <w:rsid w:val="7F6A4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868E08"/>
  <w15:chartTrackingRefBased/>
  <w15:docId w15:val="{A52B845E-744C-401E-BA0B-9546B9B47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42DA2638"/>
    <w:rPr>
      <w:b/>
      <w:bCs/>
    </w:rPr>
  </w:style>
  <w:style w:type="paragraph" w:styleId="ListParagraph">
    <w:name w:val="List Paragraph"/>
    <w:basedOn w:val="Normal"/>
    <w:uiPriority w:val="34"/>
    <w:qFormat/>
    <w:rsid w:val="42DA2638"/>
    <w:pPr>
      <w:ind w:left="720"/>
      <w:contextualSpacing/>
    </w:pPr>
  </w:style>
  <w:style w:type="paragraph" w:styleId="Revision">
    <w:name w:val="Revision"/>
    <w:hidden/>
    <w:uiPriority w:val="99"/>
    <w:semiHidden/>
    <w:rsid w:val="0051157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0F71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F71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F71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71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7166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A02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95DE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5DE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B77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7781"/>
  </w:style>
  <w:style w:type="paragraph" w:styleId="Footer">
    <w:name w:val="footer"/>
    <w:basedOn w:val="Normal"/>
    <w:link w:val="FooterChar"/>
    <w:uiPriority w:val="99"/>
    <w:unhideWhenUsed/>
    <w:rsid w:val="00FB77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77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yperlink" Target="mailto:mdowsett@gippslandcf.org.au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mailto:hello@communitygrants.org.a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hello@communitygrants.org.au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microsoft.com/office/2020/10/relationships/intelligence" Target="intelligence2.xml"/><Relationship Id="rId10" Type="http://schemas.openxmlformats.org/officeDocument/2006/relationships/endnotes" Target="endnotes.xml"/><Relationship Id="rId19" Type="http://schemas.openxmlformats.org/officeDocument/2006/relationships/hyperlink" Target="mailto:eo@southwestcommunityfoundation.org.au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a2b8c5b-f0ff-4ec8-9903-9d5bc894fdee">
      <Terms xmlns="http://schemas.microsoft.com/office/infopath/2007/PartnerControls"/>
    </lcf76f155ced4ddcb4097134ff3c332f>
    <TaxCatchAll xmlns="3f6a42c7-ab01-4531-a549-80a0a32a2c20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CA86284E4F7140AB33A73638F9C7B0" ma:contentTypeVersion="12" ma:contentTypeDescription="Create a new document." ma:contentTypeScope="" ma:versionID="befd75042dc98347a6b03f14423b4a5f">
  <xsd:schema xmlns:xsd="http://www.w3.org/2001/XMLSchema" xmlns:xs="http://www.w3.org/2001/XMLSchema" xmlns:p="http://schemas.microsoft.com/office/2006/metadata/properties" xmlns:ns2="8a2b8c5b-f0ff-4ec8-9903-9d5bc894fdee" xmlns:ns3="3f6a42c7-ab01-4531-a549-80a0a32a2c20" targetNamespace="http://schemas.microsoft.com/office/2006/metadata/properties" ma:root="true" ma:fieldsID="e3b01e8104e0b3efe22fc1a48308e4ae" ns2:_="" ns3:_="">
    <xsd:import namespace="8a2b8c5b-f0ff-4ec8-9903-9d5bc894fdee"/>
    <xsd:import namespace="3f6a42c7-ab01-4531-a549-80a0a32a2c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2b8c5b-f0ff-4ec8-9903-9d5bc894fd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c8a25f8-42b8-45b7-925f-68d56c6165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6a42c7-ab01-4531-a549-80a0a32a2c2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90a183b-06c2-473d-80e6-156daaa8ea7f}" ma:internalName="TaxCatchAll" ma:showField="CatchAllData" ma:web="3f6a42c7-ab01-4531-a549-80a0a32a2c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1CA7BB-00F7-4D49-936E-BAD0D15B9069}">
  <ds:schemaRefs>
    <ds:schemaRef ds:uri="http://schemas.microsoft.com/office/2006/metadata/properties"/>
    <ds:schemaRef ds:uri="http://schemas.microsoft.com/office/infopath/2007/PartnerControls"/>
    <ds:schemaRef ds:uri="8a2b8c5b-f0ff-4ec8-9903-9d5bc894fdee"/>
    <ds:schemaRef ds:uri="3f6a42c7-ab01-4531-a549-80a0a32a2c20"/>
  </ds:schemaRefs>
</ds:datastoreItem>
</file>

<file path=customXml/itemProps2.xml><?xml version="1.0" encoding="utf-8"?>
<ds:datastoreItem xmlns:ds="http://schemas.openxmlformats.org/officeDocument/2006/customXml" ds:itemID="{3909800F-E623-457C-A271-C681316B2F3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1F79331-4EB8-43DD-878A-6599B67A3E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2b8c5b-f0ff-4ec8-9903-9d5bc894fdee"/>
    <ds:schemaRef ds:uri="3f6a42c7-ab01-4531-a549-80a0a32a2c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C338236-9B1D-4681-A850-E71E4EF667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943</Words>
  <Characters>6019</Characters>
  <Application>Microsoft Office Word</Application>
  <DocSecurity>0</DocSecurity>
  <Lines>316</Lines>
  <Paragraphs>161</Paragraphs>
  <ScaleCrop>false</ScaleCrop>
  <Company/>
  <LinksUpToDate>false</LinksUpToDate>
  <CharactersWithSpaces>6801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Lang</dc:creator>
  <cp:keywords/>
  <dc:description/>
  <cp:lastModifiedBy>Ashley Rosewarne</cp:lastModifiedBy>
  <cp:revision>10</cp:revision>
  <cp:lastPrinted>2026-04-20T18:18:00Z</cp:lastPrinted>
  <dcterms:created xsi:type="dcterms:W3CDTF">2026-04-29T01:53:00Z</dcterms:created>
  <dcterms:modified xsi:type="dcterms:W3CDTF">2026-04-29T07:06:00Z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0x01010032CA86284E4F7140AB33A73638F9C7B0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